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693" w:rsidRDefault="00D70693" w:rsidP="00D70693">
      <w:pPr>
        <w:pStyle w:val="normal0"/>
        <w:jc w:val="center"/>
        <w:rPr>
          <w:sz w:val="36"/>
        </w:rPr>
      </w:pPr>
      <w:r>
        <w:rPr>
          <w:noProof/>
          <w:sz w:val="36"/>
        </w:rPr>
        <w:drawing>
          <wp:anchor distT="114300" distB="114300" distL="114300" distR="114300" simplePos="0" relativeHeight="251659264" behindDoc="0" locked="0" layoutInCell="0" allowOverlap="0">
            <wp:simplePos x="0" y="0"/>
            <wp:positionH relativeFrom="margin">
              <wp:posOffset>-33655</wp:posOffset>
            </wp:positionH>
            <wp:positionV relativeFrom="paragraph">
              <wp:posOffset>300355</wp:posOffset>
            </wp:positionV>
            <wp:extent cx="5947410" cy="1176655"/>
            <wp:effectExtent l="0" t="0" r="0" b="0"/>
            <wp:wrapTopAndBottom distT="114300" distB="114300"/>
            <wp:docPr id="7"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8" cstate="print"/>
                    <a:stretch>
                      <a:fillRect/>
                    </a:stretch>
                  </pic:blipFill>
                  <pic:spPr>
                    <a:xfrm>
                      <a:off x="0" y="0"/>
                      <a:ext cx="5947410" cy="1176655"/>
                    </a:xfrm>
                    <a:prstGeom prst="rect">
                      <a:avLst/>
                    </a:prstGeom>
                  </pic:spPr>
                </pic:pic>
              </a:graphicData>
            </a:graphic>
          </wp:anchor>
        </w:drawing>
      </w:r>
    </w:p>
    <w:p w:rsidR="00D70693" w:rsidRDefault="00D70693" w:rsidP="00D70693">
      <w:pPr>
        <w:pStyle w:val="normal0"/>
        <w:jc w:val="center"/>
        <w:rPr>
          <w:sz w:val="36"/>
        </w:rPr>
      </w:pPr>
    </w:p>
    <w:p w:rsidR="00D70693" w:rsidRDefault="00D70693" w:rsidP="00D70693">
      <w:pPr>
        <w:pStyle w:val="normal0"/>
        <w:jc w:val="center"/>
        <w:rPr>
          <w:sz w:val="36"/>
        </w:rPr>
      </w:pPr>
    </w:p>
    <w:p w:rsidR="00D70693" w:rsidRDefault="00D70693" w:rsidP="00D70693">
      <w:pPr>
        <w:pStyle w:val="normal0"/>
        <w:jc w:val="center"/>
        <w:rPr>
          <w:sz w:val="36"/>
        </w:rPr>
      </w:pPr>
    </w:p>
    <w:p w:rsidR="00D70693" w:rsidRDefault="00D70693" w:rsidP="00D70693">
      <w:pPr>
        <w:pStyle w:val="normal0"/>
        <w:jc w:val="center"/>
      </w:pPr>
      <w:r>
        <w:rPr>
          <w:sz w:val="36"/>
        </w:rPr>
        <w:t>ÉTUDE DE CAS</w:t>
      </w:r>
    </w:p>
    <w:p w:rsidR="00167384" w:rsidRDefault="00D70693" w:rsidP="00D70693">
      <w:pPr>
        <w:pStyle w:val="normal0"/>
        <w:jc w:val="center"/>
        <w:rPr>
          <w:sz w:val="36"/>
        </w:rPr>
      </w:pPr>
      <w:r>
        <w:rPr>
          <w:sz w:val="36"/>
        </w:rPr>
        <w:t>GSB – PPE 1-3</w:t>
      </w:r>
    </w:p>
    <w:p w:rsidR="00D70693" w:rsidRDefault="00D70693" w:rsidP="00D70693">
      <w:pPr>
        <w:pStyle w:val="normal0"/>
        <w:jc w:val="center"/>
        <w:rPr>
          <w:sz w:val="36"/>
        </w:rPr>
      </w:pPr>
    </w:p>
    <w:p w:rsidR="00D70693" w:rsidRDefault="00D70693" w:rsidP="00D70693">
      <w:pPr>
        <w:pStyle w:val="normal0"/>
        <w:jc w:val="center"/>
        <w:rPr>
          <w:sz w:val="36"/>
        </w:rPr>
      </w:pPr>
    </w:p>
    <w:p w:rsidR="00D70693" w:rsidRDefault="00D70693" w:rsidP="00D70693">
      <w:pPr>
        <w:pStyle w:val="normal0"/>
        <w:jc w:val="center"/>
        <w:rPr>
          <w:sz w:val="36"/>
        </w:rPr>
      </w:pPr>
    </w:p>
    <w:p w:rsidR="00D70693" w:rsidRDefault="00D70693" w:rsidP="00D70693">
      <w:pPr>
        <w:pStyle w:val="normal0"/>
        <w:jc w:val="center"/>
        <w:rPr>
          <w:sz w:val="36"/>
        </w:rPr>
      </w:pPr>
    </w:p>
    <w:p w:rsidR="00D70693" w:rsidRDefault="00D70693" w:rsidP="00D70693">
      <w:pPr>
        <w:pStyle w:val="normal0"/>
        <w:jc w:val="center"/>
        <w:rPr>
          <w:sz w:val="36"/>
        </w:rPr>
      </w:pPr>
    </w:p>
    <w:p w:rsidR="00D70693" w:rsidRDefault="00D70693" w:rsidP="00D70693">
      <w:pPr>
        <w:pStyle w:val="normal0"/>
        <w:jc w:val="center"/>
        <w:rPr>
          <w:sz w:val="36"/>
        </w:rPr>
      </w:pPr>
    </w:p>
    <w:p w:rsidR="00D70693" w:rsidRDefault="00D70693" w:rsidP="00D70693">
      <w:pPr>
        <w:pStyle w:val="normal0"/>
        <w:jc w:val="center"/>
        <w:rPr>
          <w:sz w:val="36"/>
        </w:rPr>
      </w:pPr>
    </w:p>
    <w:p w:rsidR="00D70693" w:rsidRDefault="00D70693" w:rsidP="00D70693">
      <w:pPr>
        <w:pStyle w:val="normal0"/>
        <w:jc w:val="center"/>
        <w:rPr>
          <w:sz w:val="36"/>
        </w:rPr>
      </w:pPr>
    </w:p>
    <w:p w:rsidR="00D70693" w:rsidRDefault="00D70693" w:rsidP="00D70693">
      <w:pPr>
        <w:pStyle w:val="normal0"/>
        <w:jc w:val="center"/>
        <w:rPr>
          <w:sz w:val="36"/>
        </w:rPr>
      </w:pPr>
    </w:p>
    <w:p w:rsidR="00D70693" w:rsidRDefault="00D70693" w:rsidP="00D70693">
      <w:pPr>
        <w:pStyle w:val="normal0"/>
        <w:jc w:val="center"/>
        <w:rPr>
          <w:sz w:val="36"/>
        </w:rPr>
      </w:pPr>
    </w:p>
    <w:p w:rsidR="00D70693" w:rsidRDefault="00D70693" w:rsidP="00D70693">
      <w:pPr>
        <w:pStyle w:val="normal0"/>
        <w:jc w:val="center"/>
        <w:rPr>
          <w:sz w:val="36"/>
        </w:rPr>
      </w:pPr>
    </w:p>
    <w:p w:rsidR="00D70693" w:rsidRDefault="00D70693" w:rsidP="00D70693">
      <w:pPr>
        <w:pStyle w:val="normal0"/>
        <w:jc w:val="center"/>
        <w:rPr>
          <w:sz w:val="36"/>
        </w:rPr>
      </w:pPr>
    </w:p>
    <w:p w:rsidR="00D70693" w:rsidRDefault="00D70693" w:rsidP="00D70693">
      <w:pPr>
        <w:pStyle w:val="normal0"/>
        <w:jc w:val="center"/>
        <w:rPr>
          <w:sz w:val="36"/>
        </w:rPr>
      </w:pPr>
    </w:p>
    <w:p w:rsidR="00D70693" w:rsidRDefault="00D70693" w:rsidP="00D70693">
      <w:pPr>
        <w:pStyle w:val="normal0"/>
      </w:pPr>
    </w:p>
    <w:p w:rsidR="00D70693" w:rsidRDefault="00D70693" w:rsidP="00D70693">
      <w:pPr>
        <w:pStyle w:val="normal0"/>
      </w:pPr>
    </w:p>
    <w:p w:rsidR="00B81EDF" w:rsidRDefault="00B81EDF" w:rsidP="00D70693">
      <w:pPr>
        <w:pStyle w:val="normal0"/>
      </w:pPr>
    </w:p>
    <w:p w:rsidR="00D70693" w:rsidRPr="00D70693" w:rsidRDefault="00D70693" w:rsidP="00D70693">
      <w:pPr>
        <w:pStyle w:val="normal0"/>
      </w:pPr>
      <w:r w:rsidRPr="00D70693">
        <w:t>LEVY Lenny</w:t>
      </w:r>
    </w:p>
    <w:p w:rsidR="00D70693" w:rsidRPr="00D70693" w:rsidRDefault="00D70693" w:rsidP="00D70693">
      <w:pPr>
        <w:pStyle w:val="normal0"/>
        <w:rPr>
          <w:lang w:val="en-US"/>
        </w:rPr>
      </w:pPr>
      <w:r w:rsidRPr="00D70693">
        <w:rPr>
          <w:lang w:val="en-US"/>
        </w:rPr>
        <w:t>ROSSIGNOL Nicolas</w:t>
      </w:r>
    </w:p>
    <w:p w:rsidR="00D70693" w:rsidRPr="00D70693" w:rsidRDefault="00D70693" w:rsidP="00D70693">
      <w:pPr>
        <w:pStyle w:val="normal0"/>
        <w:rPr>
          <w:lang w:val="en-US"/>
        </w:rPr>
      </w:pPr>
      <w:r w:rsidRPr="00D70693">
        <w:rPr>
          <w:lang w:val="en-US"/>
        </w:rPr>
        <w:t>RANSON Christophe</w:t>
      </w:r>
    </w:p>
    <w:p w:rsidR="00D70693" w:rsidRDefault="00D70693" w:rsidP="00D70693">
      <w:pPr>
        <w:pStyle w:val="normal0"/>
        <w:rPr>
          <w:lang w:val="en-US"/>
        </w:rPr>
      </w:pPr>
      <w:r w:rsidRPr="00D70693">
        <w:rPr>
          <w:lang w:val="en-US"/>
        </w:rPr>
        <w:t>PAPPARONE William</w:t>
      </w:r>
    </w:p>
    <w:p w:rsidR="00B81EDF" w:rsidRDefault="00B81EDF" w:rsidP="00D70693">
      <w:pPr>
        <w:pStyle w:val="normal0"/>
        <w:jc w:val="center"/>
        <w:rPr>
          <w:lang w:val="en-US"/>
        </w:rPr>
      </w:pPr>
    </w:p>
    <w:p w:rsidR="00B81EDF" w:rsidRDefault="00B81EDF" w:rsidP="00D70693">
      <w:pPr>
        <w:pStyle w:val="normal0"/>
        <w:jc w:val="center"/>
        <w:rPr>
          <w:lang w:val="en-US"/>
        </w:rPr>
      </w:pPr>
    </w:p>
    <w:p w:rsidR="00B81EDF" w:rsidRDefault="00B81EDF" w:rsidP="00D70693">
      <w:pPr>
        <w:pStyle w:val="normal0"/>
        <w:jc w:val="center"/>
        <w:rPr>
          <w:lang w:val="en-US"/>
        </w:rPr>
      </w:pPr>
    </w:p>
    <w:p w:rsidR="00B81EDF" w:rsidRDefault="00B81EDF" w:rsidP="00D70693">
      <w:pPr>
        <w:pStyle w:val="normal0"/>
        <w:jc w:val="center"/>
        <w:rPr>
          <w:lang w:val="en-US"/>
        </w:rPr>
      </w:pPr>
    </w:p>
    <w:p w:rsidR="00B81EDF" w:rsidRDefault="00B81EDF" w:rsidP="00D70693">
      <w:pPr>
        <w:pStyle w:val="normal0"/>
        <w:jc w:val="center"/>
        <w:rPr>
          <w:lang w:val="en-US"/>
        </w:rPr>
      </w:pPr>
    </w:p>
    <w:p w:rsidR="00B81EDF" w:rsidRDefault="00B81EDF" w:rsidP="00D70693">
      <w:pPr>
        <w:pStyle w:val="normal0"/>
        <w:jc w:val="center"/>
        <w:rPr>
          <w:lang w:val="en-US"/>
        </w:rPr>
      </w:pPr>
    </w:p>
    <w:p w:rsidR="00B81EDF" w:rsidRPr="00B81EDF" w:rsidRDefault="00B81EDF" w:rsidP="00D70693">
      <w:pPr>
        <w:pStyle w:val="normal0"/>
        <w:jc w:val="center"/>
        <w:rPr>
          <w:sz w:val="28"/>
          <w:szCs w:val="28"/>
          <w:lang w:val="en-US"/>
        </w:rPr>
      </w:pPr>
    </w:p>
    <w:p w:rsidR="00B81EDF" w:rsidRPr="00B81EDF" w:rsidRDefault="00B81EDF" w:rsidP="00D70693">
      <w:pPr>
        <w:pStyle w:val="normal0"/>
        <w:jc w:val="center"/>
        <w:rPr>
          <w:sz w:val="28"/>
          <w:szCs w:val="28"/>
          <w:lang w:val="en-US"/>
        </w:rPr>
      </w:pPr>
    </w:p>
    <w:p w:rsidR="00D70693" w:rsidRPr="00B81EDF" w:rsidRDefault="00D70693" w:rsidP="00D70693">
      <w:pPr>
        <w:pStyle w:val="normal0"/>
        <w:jc w:val="center"/>
        <w:rPr>
          <w:sz w:val="28"/>
          <w:szCs w:val="28"/>
          <w:lang w:val="en-US"/>
        </w:rPr>
      </w:pPr>
      <w:r w:rsidRPr="00B81EDF">
        <w:rPr>
          <w:sz w:val="28"/>
          <w:szCs w:val="28"/>
          <w:lang w:val="en-US"/>
        </w:rPr>
        <w:t>SOMMAIRE:</w:t>
      </w:r>
    </w:p>
    <w:p w:rsidR="00B81EDF" w:rsidRPr="00B81EDF" w:rsidRDefault="00B81EDF" w:rsidP="00D70693">
      <w:pPr>
        <w:pStyle w:val="normal0"/>
        <w:rPr>
          <w:sz w:val="28"/>
          <w:szCs w:val="28"/>
          <w:lang w:val="en-US"/>
        </w:rPr>
      </w:pPr>
    </w:p>
    <w:p w:rsidR="00D70693" w:rsidRPr="00B81EDF" w:rsidRDefault="00D70693" w:rsidP="00D70693">
      <w:pPr>
        <w:pStyle w:val="normal0"/>
        <w:rPr>
          <w:sz w:val="28"/>
          <w:szCs w:val="28"/>
          <w:lang w:val="en-US"/>
        </w:rPr>
      </w:pPr>
    </w:p>
    <w:p w:rsidR="00D70693" w:rsidRPr="00B81EDF" w:rsidRDefault="00D70693" w:rsidP="00D70693">
      <w:pPr>
        <w:pStyle w:val="normal0"/>
        <w:rPr>
          <w:sz w:val="28"/>
          <w:szCs w:val="28"/>
          <w:lang w:val="en-US"/>
        </w:rPr>
      </w:pPr>
    </w:p>
    <w:p w:rsidR="00D70693" w:rsidRPr="00B81EDF" w:rsidRDefault="00D70693" w:rsidP="00D70693">
      <w:pPr>
        <w:pStyle w:val="normal0"/>
        <w:numPr>
          <w:ilvl w:val="0"/>
          <w:numId w:val="1"/>
        </w:numPr>
        <w:ind w:left="0"/>
        <w:rPr>
          <w:sz w:val="28"/>
          <w:szCs w:val="28"/>
          <w:lang w:val="en-US"/>
        </w:rPr>
      </w:pPr>
      <w:r w:rsidRPr="00B81EDF">
        <w:rPr>
          <w:sz w:val="28"/>
          <w:szCs w:val="28"/>
          <w:lang w:val="en-US"/>
        </w:rPr>
        <w:t xml:space="preserve">Nomenclature des </w:t>
      </w:r>
      <w:proofErr w:type="spellStart"/>
      <w:r w:rsidR="00A77377">
        <w:rPr>
          <w:sz w:val="28"/>
          <w:szCs w:val="28"/>
          <w:lang w:val="en-US"/>
        </w:rPr>
        <w:t>é</w:t>
      </w:r>
      <w:r w:rsidRPr="00B81EDF">
        <w:rPr>
          <w:sz w:val="28"/>
          <w:szCs w:val="28"/>
          <w:lang w:val="en-US"/>
        </w:rPr>
        <w:t>quip</w:t>
      </w:r>
      <w:r w:rsidR="00B81EDF">
        <w:rPr>
          <w:sz w:val="28"/>
          <w:szCs w:val="28"/>
          <w:lang w:val="en-US"/>
        </w:rPr>
        <w:t>e</w:t>
      </w:r>
      <w:r w:rsidRPr="00B81EDF">
        <w:rPr>
          <w:sz w:val="28"/>
          <w:szCs w:val="28"/>
          <w:lang w:val="en-US"/>
        </w:rPr>
        <w:t>ments</w:t>
      </w:r>
      <w:proofErr w:type="spellEnd"/>
      <w:r w:rsidR="00A77377">
        <w:rPr>
          <w:sz w:val="28"/>
          <w:szCs w:val="28"/>
          <w:lang w:val="en-US"/>
        </w:rPr>
        <w:t xml:space="preserve"> ------------------------- 3 à</w:t>
      </w:r>
      <w:r w:rsidR="00B81EDF">
        <w:rPr>
          <w:sz w:val="28"/>
          <w:szCs w:val="28"/>
          <w:lang w:val="en-US"/>
        </w:rPr>
        <w:t xml:space="preserve"> 4</w:t>
      </w:r>
    </w:p>
    <w:p w:rsidR="00D70693" w:rsidRPr="00B81EDF" w:rsidRDefault="00D70693" w:rsidP="00D70693">
      <w:pPr>
        <w:pStyle w:val="normal0"/>
        <w:rPr>
          <w:sz w:val="28"/>
          <w:szCs w:val="28"/>
          <w:lang w:val="en-US"/>
        </w:rPr>
      </w:pPr>
    </w:p>
    <w:p w:rsidR="00D70693" w:rsidRPr="00B81EDF" w:rsidRDefault="00D70693" w:rsidP="00D70693">
      <w:pPr>
        <w:pStyle w:val="normal0"/>
        <w:rPr>
          <w:sz w:val="28"/>
          <w:szCs w:val="28"/>
          <w:lang w:val="en-US"/>
        </w:rPr>
      </w:pPr>
    </w:p>
    <w:p w:rsidR="00D70693" w:rsidRPr="00B81EDF" w:rsidRDefault="00D70693" w:rsidP="00D70693">
      <w:pPr>
        <w:pStyle w:val="normal0"/>
        <w:numPr>
          <w:ilvl w:val="0"/>
          <w:numId w:val="1"/>
        </w:numPr>
        <w:ind w:left="0"/>
        <w:rPr>
          <w:sz w:val="28"/>
          <w:szCs w:val="28"/>
        </w:rPr>
      </w:pPr>
      <w:r w:rsidRPr="00B81EDF">
        <w:rPr>
          <w:sz w:val="28"/>
          <w:szCs w:val="28"/>
        </w:rPr>
        <w:t xml:space="preserve">Solution de </w:t>
      </w:r>
      <w:proofErr w:type="spellStart"/>
      <w:r w:rsidRPr="00B81EDF">
        <w:rPr>
          <w:sz w:val="28"/>
          <w:szCs w:val="28"/>
        </w:rPr>
        <w:t>mastérisation</w:t>
      </w:r>
      <w:proofErr w:type="spellEnd"/>
      <w:r w:rsidRPr="00B81EDF">
        <w:rPr>
          <w:sz w:val="28"/>
          <w:szCs w:val="28"/>
        </w:rPr>
        <w:t xml:space="preserve"> et étude comparative</w:t>
      </w:r>
      <w:r w:rsidR="00A77377">
        <w:rPr>
          <w:sz w:val="28"/>
          <w:szCs w:val="28"/>
        </w:rPr>
        <w:t xml:space="preserve"> ----- 5 à 8</w:t>
      </w:r>
    </w:p>
    <w:p w:rsidR="00D70693" w:rsidRPr="00B81EDF" w:rsidRDefault="00D70693" w:rsidP="00D70693">
      <w:pPr>
        <w:pStyle w:val="normal0"/>
        <w:rPr>
          <w:sz w:val="28"/>
          <w:szCs w:val="28"/>
        </w:rPr>
      </w:pPr>
    </w:p>
    <w:p w:rsidR="00D70693" w:rsidRPr="00B81EDF" w:rsidRDefault="00D70693" w:rsidP="00D70693">
      <w:pPr>
        <w:pStyle w:val="normal0"/>
        <w:rPr>
          <w:sz w:val="28"/>
          <w:szCs w:val="28"/>
        </w:rPr>
      </w:pPr>
    </w:p>
    <w:p w:rsidR="00D70693" w:rsidRPr="00B81EDF" w:rsidRDefault="00D70693" w:rsidP="00D70693">
      <w:pPr>
        <w:pStyle w:val="normal0"/>
        <w:numPr>
          <w:ilvl w:val="0"/>
          <w:numId w:val="1"/>
        </w:numPr>
        <w:ind w:left="0"/>
        <w:rPr>
          <w:sz w:val="28"/>
          <w:szCs w:val="28"/>
        </w:rPr>
      </w:pPr>
      <w:r w:rsidRPr="00B81EDF">
        <w:rPr>
          <w:sz w:val="28"/>
          <w:szCs w:val="28"/>
        </w:rPr>
        <w:t>Préparation du matériel et procédures</w:t>
      </w:r>
      <w:r w:rsidR="00A77377">
        <w:rPr>
          <w:sz w:val="28"/>
          <w:szCs w:val="28"/>
        </w:rPr>
        <w:t xml:space="preserve"> ----------------- 9</w:t>
      </w:r>
    </w:p>
    <w:p w:rsidR="00D70693" w:rsidRPr="00B81EDF" w:rsidRDefault="00D70693" w:rsidP="00D70693">
      <w:pPr>
        <w:pStyle w:val="normal0"/>
        <w:rPr>
          <w:sz w:val="28"/>
          <w:szCs w:val="28"/>
        </w:rPr>
      </w:pPr>
    </w:p>
    <w:p w:rsidR="00D70693" w:rsidRPr="00B81EDF" w:rsidRDefault="00D70693" w:rsidP="00D70693">
      <w:pPr>
        <w:pStyle w:val="normal0"/>
        <w:rPr>
          <w:sz w:val="28"/>
          <w:szCs w:val="28"/>
        </w:rPr>
      </w:pPr>
    </w:p>
    <w:p w:rsidR="00D70693" w:rsidRPr="00B81EDF" w:rsidRDefault="00D70693" w:rsidP="00D70693">
      <w:pPr>
        <w:pStyle w:val="normal0"/>
        <w:numPr>
          <w:ilvl w:val="0"/>
          <w:numId w:val="1"/>
        </w:numPr>
        <w:ind w:left="0"/>
        <w:rPr>
          <w:sz w:val="28"/>
          <w:szCs w:val="28"/>
        </w:rPr>
      </w:pPr>
      <w:r w:rsidRPr="00B81EDF">
        <w:rPr>
          <w:sz w:val="28"/>
          <w:szCs w:val="28"/>
        </w:rPr>
        <w:t>Procédures de récupération matérielle</w:t>
      </w:r>
      <w:r w:rsidR="00A77377">
        <w:rPr>
          <w:sz w:val="28"/>
          <w:szCs w:val="28"/>
        </w:rPr>
        <w:t xml:space="preserve"> ---------------- 10</w:t>
      </w:r>
    </w:p>
    <w:p w:rsidR="00D70693" w:rsidRPr="00B81EDF" w:rsidRDefault="00D70693" w:rsidP="00D70693">
      <w:pPr>
        <w:pStyle w:val="normal0"/>
        <w:rPr>
          <w:rFonts w:asciiTheme="minorHAnsi" w:eastAsiaTheme="minorHAnsi" w:hAnsiTheme="minorHAnsi" w:cstheme="minorBidi"/>
          <w:color w:val="auto"/>
          <w:sz w:val="28"/>
          <w:szCs w:val="28"/>
          <w:lang w:eastAsia="en-US"/>
        </w:rPr>
      </w:pPr>
    </w:p>
    <w:p w:rsidR="00D70693" w:rsidRPr="00B81EDF" w:rsidRDefault="00D70693" w:rsidP="00D70693">
      <w:pPr>
        <w:pStyle w:val="normal0"/>
        <w:rPr>
          <w:rFonts w:asciiTheme="minorHAnsi" w:eastAsiaTheme="minorHAnsi" w:hAnsiTheme="minorHAnsi" w:cstheme="minorBidi"/>
          <w:color w:val="auto"/>
          <w:sz w:val="28"/>
          <w:szCs w:val="28"/>
          <w:lang w:eastAsia="en-US"/>
        </w:rPr>
      </w:pPr>
    </w:p>
    <w:p w:rsidR="00D70693" w:rsidRPr="00B81EDF" w:rsidRDefault="00D70693" w:rsidP="00D70693">
      <w:pPr>
        <w:pStyle w:val="normal0"/>
        <w:numPr>
          <w:ilvl w:val="0"/>
          <w:numId w:val="1"/>
        </w:numPr>
        <w:ind w:left="0"/>
        <w:rPr>
          <w:sz w:val="28"/>
          <w:szCs w:val="28"/>
        </w:rPr>
      </w:pPr>
      <w:r w:rsidRPr="00B81EDF">
        <w:rPr>
          <w:sz w:val="28"/>
          <w:szCs w:val="28"/>
        </w:rPr>
        <w:t>Charte Informatique</w:t>
      </w:r>
      <w:r w:rsidR="00A77377">
        <w:rPr>
          <w:sz w:val="28"/>
          <w:szCs w:val="28"/>
        </w:rPr>
        <w:t xml:space="preserve"> ----------------------------------------- 11</w:t>
      </w:r>
    </w:p>
    <w:p w:rsidR="00D70693" w:rsidRDefault="00D70693" w:rsidP="00D70693">
      <w:pPr>
        <w:pStyle w:val="normal0"/>
      </w:pPr>
    </w:p>
    <w:p w:rsidR="00D70693" w:rsidRDefault="00D70693" w:rsidP="00D70693">
      <w:pPr>
        <w:pStyle w:val="normal0"/>
      </w:pPr>
    </w:p>
    <w:p w:rsidR="00D70693" w:rsidRDefault="00D70693" w:rsidP="00D70693">
      <w:pPr>
        <w:pStyle w:val="normal0"/>
      </w:pPr>
    </w:p>
    <w:p w:rsidR="00D70693" w:rsidRDefault="00D70693" w:rsidP="00D70693">
      <w:pPr>
        <w:pStyle w:val="normal0"/>
      </w:pPr>
    </w:p>
    <w:p w:rsidR="00D70693" w:rsidRDefault="00D70693" w:rsidP="00D70693">
      <w:pPr>
        <w:pStyle w:val="normal0"/>
      </w:pPr>
    </w:p>
    <w:p w:rsidR="00D70693" w:rsidRDefault="00D70693" w:rsidP="00D70693">
      <w:pPr>
        <w:pStyle w:val="normal0"/>
      </w:pPr>
    </w:p>
    <w:p w:rsidR="00D70693" w:rsidRDefault="00D70693" w:rsidP="00D70693">
      <w:pPr>
        <w:pStyle w:val="normal0"/>
      </w:pPr>
    </w:p>
    <w:p w:rsidR="00D70693" w:rsidRDefault="00D70693" w:rsidP="00D70693">
      <w:pPr>
        <w:pStyle w:val="normal0"/>
      </w:pPr>
    </w:p>
    <w:p w:rsidR="00D70693" w:rsidRDefault="00D70693" w:rsidP="00D70693">
      <w:pPr>
        <w:pStyle w:val="normal0"/>
      </w:pPr>
    </w:p>
    <w:p w:rsidR="00D70693" w:rsidRDefault="00D70693" w:rsidP="00D70693">
      <w:pPr>
        <w:pStyle w:val="normal0"/>
      </w:pPr>
    </w:p>
    <w:p w:rsidR="00D70693" w:rsidRDefault="00D70693" w:rsidP="00D70693">
      <w:pPr>
        <w:pStyle w:val="normal0"/>
      </w:pPr>
    </w:p>
    <w:p w:rsidR="00D70693" w:rsidRDefault="00D70693" w:rsidP="00D70693">
      <w:pPr>
        <w:pStyle w:val="normal0"/>
      </w:pPr>
    </w:p>
    <w:p w:rsidR="00D70693" w:rsidRDefault="00D70693" w:rsidP="00D70693">
      <w:pPr>
        <w:pStyle w:val="normal0"/>
      </w:pPr>
    </w:p>
    <w:p w:rsidR="00D70693" w:rsidRDefault="00D70693" w:rsidP="00D70693">
      <w:pPr>
        <w:pStyle w:val="normal0"/>
      </w:pPr>
    </w:p>
    <w:p w:rsidR="00D70693" w:rsidRDefault="00D70693" w:rsidP="00D70693">
      <w:pPr>
        <w:pStyle w:val="normal0"/>
      </w:pPr>
    </w:p>
    <w:p w:rsidR="00B81EDF" w:rsidRDefault="00B81EDF" w:rsidP="00D70693">
      <w:pPr>
        <w:pStyle w:val="normal0"/>
      </w:pPr>
    </w:p>
    <w:p w:rsidR="00D70693" w:rsidRDefault="00D70693" w:rsidP="00D70693">
      <w:pPr>
        <w:pStyle w:val="normal0"/>
      </w:pPr>
    </w:p>
    <w:p w:rsidR="00D70693" w:rsidRDefault="00D70693" w:rsidP="00D70693">
      <w:pPr>
        <w:jc w:val="center"/>
        <w:rPr>
          <w:sz w:val="44"/>
          <w:szCs w:val="44"/>
        </w:rPr>
      </w:pPr>
      <w:r w:rsidRPr="00E113DF">
        <w:rPr>
          <w:sz w:val="44"/>
          <w:szCs w:val="44"/>
        </w:rPr>
        <w:lastRenderedPageBreak/>
        <w:t>Nomenclature PC</w:t>
      </w:r>
    </w:p>
    <w:p w:rsidR="00D70693" w:rsidRDefault="00D70693" w:rsidP="00D70693">
      <w:pPr>
        <w:pStyle w:val="normal0"/>
        <w:numPr>
          <w:ilvl w:val="0"/>
          <w:numId w:val="4"/>
        </w:numPr>
        <w:rPr>
          <w:lang w:val="en-US"/>
        </w:rPr>
      </w:pPr>
      <w:r>
        <w:rPr>
          <w:lang w:val="en-US"/>
        </w:rPr>
        <w:t>Nomenclature des Equipments</w:t>
      </w:r>
    </w:p>
    <w:p w:rsidR="00A77377" w:rsidRDefault="00A77377" w:rsidP="00D70693">
      <w:pPr>
        <w:rPr>
          <w:b/>
          <w:sz w:val="24"/>
          <w:szCs w:val="24"/>
        </w:rPr>
      </w:pPr>
    </w:p>
    <w:p w:rsidR="00D70693" w:rsidRPr="00E113DF" w:rsidRDefault="00D70693" w:rsidP="00D70693">
      <w:pPr>
        <w:rPr>
          <w:b/>
          <w:sz w:val="24"/>
          <w:szCs w:val="24"/>
        </w:rPr>
      </w:pPr>
      <w:r w:rsidRPr="00E113DF">
        <w:rPr>
          <w:b/>
          <w:sz w:val="24"/>
          <w:szCs w:val="24"/>
        </w:rPr>
        <w:t>Pourquoi nommer ses ordinateurs ?</w:t>
      </w:r>
    </w:p>
    <w:p w:rsidR="00D70693" w:rsidRDefault="00D70693" w:rsidP="00D70693">
      <w:pPr>
        <w:rPr>
          <w:sz w:val="24"/>
          <w:szCs w:val="24"/>
        </w:rPr>
      </w:pPr>
      <w:r>
        <w:rPr>
          <w:sz w:val="24"/>
          <w:szCs w:val="24"/>
        </w:rPr>
        <w:t xml:space="preserve">Pour distinguer les différents PC (480 dans notre cas) : par exemple cela permet d’identifier rapidement une machine en panne lors d’un appelle au service technique. </w:t>
      </w:r>
    </w:p>
    <w:p w:rsidR="00D70693" w:rsidRDefault="00D70693" w:rsidP="00D70693">
      <w:pPr>
        <w:rPr>
          <w:sz w:val="24"/>
          <w:szCs w:val="24"/>
        </w:rPr>
      </w:pPr>
      <w:r>
        <w:rPr>
          <w:sz w:val="24"/>
          <w:szCs w:val="24"/>
        </w:rPr>
        <w:t>Les ordinateurs doivent pouvoir s’identifier eux même sur le réseau : pour s’envoyer des fichiers/mails etc</w:t>
      </w:r>
      <w:proofErr w:type="gramStart"/>
      <w:r>
        <w:rPr>
          <w:sz w:val="24"/>
          <w:szCs w:val="24"/>
        </w:rPr>
        <w:t>..</w:t>
      </w:r>
      <w:proofErr w:type="gramEnd"/>
    </w:p>
    <w:p w:rsidR="00D70693" w:rsidRPr="00E113DF" w:rsidRDefault="00D70693" w:rsidP="00D70693">
      <w:pPr>
        <w:rPr>
          <w:sz w:val="24"/>
          <w:szCs w:val="24"/>
        </w:rPr>
      </w:pPr>
      <w:r>
        <w:rPr>
          <w:sz w:val="24"/>
          <w:szCs w:val="24"/>
        </w:rPr>
        <w:t>Attention, prendre un bon nom peut éviter un nombre incalculable de problèmes.</w:t>
      </w:r>
    </w:p>
    <w:p w:rsidR="00D70693" w:rsidRPr="00E113DF" w:rsidRDefault="00D70693" w:rsidP="00D70693">
      <w:pPr>
        <w:rPr>
          <w:b/>
          <w:sz w:val="24"/>
          <w:szCs w:val="24"/>
        </w:rPr>
      </w:pPr>
      <w:r w:rsidRPr="00E113DF">
        <w:rPr>
          <w:b/>
          <w:sz w:val="24"/>
          <w:szCs w:val="24"/>
        </w:rPr>
        <w:t>Que faire ou ne pas faire ?</w:t>
      </w:r>
    </w:p>
    <w:tbl>
      <w:tblPr>
        <w:tblStyle w:val="Grilledutableau"/>
        <w:tblW w:w="0" w:type="auto"/>
        <w:tblLook w:val="04A0"/>
      </w:tblPr>
      <w:tblGrid>
        <w:gridCol w:w="4606"/>
      </w:tblGrid>
      <w:tr w:rsidR="00D70693" w:rsidRPr="00E113DF" w:rsidTr="00FA14EF">
        <w:tc>
          <w:tcPr>
            <w:tcW w:w="4606" w:type="dxa"/>
          </w:tcPr>
          <w:p w:rsidR="00D70693" w:rsidRPr="00E113DF" w:rsidRDefault="00D70693" w:rsidP="00FA14EF">
            <w:pPr>
              <w:jc w:val="center"/>
              <w:rPr>
                <w:b/>
                <w:sz w:val="24"/>
                <w:szCs w:val="24"/>
              </w:rPr>
            </w:pPr>
            <w:r w:rsidRPr="00E113DF">
              <w:rPr>
                <w:b/>
                <w:sz w:val="24"/>
                <w:szCs w:val="24"/>
              </w:rPr>
              <w:t>A faire</w:t>
            </w:r>
          </w:p>
        </w:tc>
      </w:tr>
      <w:tr w:rsidR="00D70693" w:rsidTr="00FA14EF">
        <w:tc>
          <w:tcPr>
            <w:tcW w:w="4606" w:type="dxa"/>
          </w:tcPr>
          <w:p w:rsidR="00D70693" w:rsidRDefault="00D70693" w:rsidP="00FA14EF">
            <w:pPr>
              <w:rPr>
                <w:sz w:val="24"/>
                <w:szCs w:val="24"/>
              </w:rPr>
            </w:pPr>
            <w:r>
              <w:rPr>
                <w:sz w:val="24"/>
                <w:szCs w:val="24"/>
              </w:rPr>
              <w:t>Utiliser des caractères Alpha numériques</w:t>
            </w:r>
          </w:p>
        </w:tc>
      </w:tr>
      <w:tr w:rsidR="00D70693" w:rsidTr="00FA14EF">
        <w:tc>
          <w:tcPr>
            <w:tcW w:w="4606" w:type="dxa"/>
          </w:tcPr>
          <w:p w:rsidR="00D70693" w:rsidRDefault="00D70693" w:rsidP="00FA14EF">
            <w:pPr>
              <w:rPr>
                <w:sz w:val="24"/>
                <w:szCs w:val="24"/>
              </w:rPr>
            </w:pPr>
            <w:r>
              <w:rPr>
                <w:sz w:val="24"/>
                <w:szCs w:val="24"/>
              </w:rPr>
              <w:t>Utiliser des noms (propres par ex) peu courants. Permet d’éviter toutes confusions lors d’une conversation.</w:t>
            </w:r>
          </w:p>
        </w:tc>
      </w:tr>
      <w:tr w:rsidR="00D70693" w:rsidTr="00FA14EF">
        <w:tc>
          <w:tcPr>
            <w:tcW w:w="4606" w:type="dxa"/>
          </w:tcPr>
          <w:p w:rsidR="00D70693" w:rsidRDefault="00D70693" w:rsidP="00FA14EF">
            <w:pPr>
              <w:rPr>
                <w:sz w:val="24"/>
                <w:szCs w:val="24"/>
              </w:rPr>
            </w:pPr>
            <w:r>
              <w:rPr>
                <w:sz w:val="24"/>
                <w:szCs w:val="24"/>
              </w:rPr>
              <w:t>Utiliser des couleurs pour faire des groupes de machines. (beaucoup de nuances permettent beaucoup de groupes).</w:t>
            </w:r>
          </w:p>
        </w:tc>
      </w:tr>
      <w:tr w:rsidR="00D70693" w:rsidTr="00FA14EF">
        <w:tc>
          <w:tcPr>
            <w:tcW w:w="4606" w:type="dxa"/>
          </w:tcPr>
          <w:p w:rsidR="00D70693" w:rsidRDefault="00D70693" w:rsidP="00FA14EF">
            <w:pPr>
              <w:rPr>
                <w:sz w:val="24"/>
                <w:szCs w:val="24"/>
              </w:rPr>
            </w:pPr>
            <w:r>
              <w:rPr>
                <w:sz w:val="24"/>
                <w:szCs w:val="24"/>
              </w:rPr>
              <w:t>Utiliser des noms de lieux/personnes historiques</w:t>
            </w:r>
          </w:p>
        </w:tc>
      </w:tr>
    </w:tbl>
    <w:p w:rsidR="00D70693" w:rsidRDefault="00D70693" w:rsidP="00D70693">
      <w:pPr>
        <w:rPr>
          <w:sz w:val="24"/>
          <w:szCs w:val="24"/>
        </w:rPr>
      </w:pPr>
    </w:p>
    <w:tbl>
      <w:tblPr>
        <w:tblStyle w:val="Grilledutableau"/>
        <w:tblW w:w="0" w:type="auto"/>
        <w:tblLook w:val="04A0"/>
      </w:tblPr>
      <w:tblGrid>
        <w:gridCol w:w="4606"/>
        <w:gridCol w:w="4606"/>
      </w:tblGrid>
      <w:tr w:rsidR="00D70693" w:rsidTr="00FA14EF">
        <w:tc>
          <w:tcPr>
            <w:tcW w:w="4606" w:type="dxa"/>
          </w:tcPr>
          <w:p w:rsidR="00D70693" w:rsidRPr="00F661F6" w:rsidRDefault="00D70693" w:rsidP="00FA14EF">
            <w:pPr>
              <w:jc w:val="center"/>
              <w:rPr>
                <w:b/>
                <w:sz w:val="24"/>
                <w:szCs w:val="24"/>
              </w:rPr>
            </w:pPr>
            <w:r w:rsidRPr="00F661F6">
              <w:rPr>
                <w:b/>
                <w:sz w:val="24"/>
                <w:szCs w:val="24"/>
              </w:rPr>
              <w:t>A ne pas faire</w:t>
            </w:r>
          </w:p>
        </w:tc>
        <w:tc>
          <w:tcPr>
            <w:tcW w:w="4606" w:type="dxa"/>
          </w:tcPr>
          <w:p w:rsidR="00D70693" w:rsidRDefault="00D70693" w:rsidP="00FA14EF">
            <w:pPr>
              <w:rPr>
                <w:sz w:val="24"/>
                <w:szCs w:val="24"/>
              </w:rPr>
            </w:pPr>
          </w:p>
        </w:tc>
      </w:tr>
      <w:tr w:rsidR="00D70693" w:rsidTr="00FA14EF">
        <w:tc>
          <w:tcPr>
            <w:tcW w:w="4606" w:type="dxa"/>
          </w:tcPr>
          <w:p w:rsidR="00D70693" w:rsidRDefault="00D70693" w:rsidP="00FA14EF">
            <w:pPr>
              <w:rPr>
                <w:sz w:val="24"/>
                <w:szCs w:val="24"/>
              </w:rPr>
            </w:pPr>
            <w:r>
              <w:rPr>
                <w:sz w:val="24"/>
                <w:szCs w:val="24"/>
              </w:rPr>
              <w:t xml:space="preserve">Utiliser des noms/mots à forte connotation sémantique (ex : </w:t>
            </w:r>
            <w:proofErr w:type="spellStart"/>
            <w:r>
              <w:rPr>
                <w:sz w:val="24"/>
                <w:szCs w:val="24"/>
              </w:rPr>
              <w:t>is</w:t>
            </w:r>
            <w:proofErr w:type="spellEnd"/>
            <w:r>
              <w:rPr>
                <w:sz w:val="24"/>
                <w:szCs w:val="24"/>
              </w:rPr>
              <w:t xml:space="preserve"> </w:t>
            </w:r>
            <w:r w:rsidRPr="00F661F6">
              <w:rPr>
                <w:b/>
                <w:sz w:val="24"/>
                <w:szCs w:val="24"/>
              </w:rPr>
              <w:t>up</w:t>
            </w:r>
            <w:r>
              <w:rPr>
                <w:sz w:val="24"/>
                <w:szCs w:val="24"/>
              </w:rPr>
              <w:t xml:space="preserve"> down ?)</w:t>
            </w:r>
          </w:p>
        </w:tc>
        <w:tc>
          <w:tcPr>
            <w:tcW w:w="4606" w:type="dxa"/>
          </w:tcPr>
          <w:p w:rsidR="00D70693" w:rsidRDefault="00D70693" w:rsidP="00FA14EF">
            <w:pPr>
              <w:rPr>
                <w:sz w:val="24"/>
                <w:szCs w:val="24"/>
              </w:rPr>
            </w:pPr>
            <w:r>
              <w:rPr>
                <w:sz w:val="24"/>
                <w:szCs w:val="24"/>
              </w:rPr>
              <w:t>Utiliser les symboles</w:t>
            </w:r>
          </w:p>
        </w:tc>
      </w:tr>
      <w:tr w:rsidR="00D70693" w:rsidTr="00FA14EF">
        <w:tc>
          <w:tcPr>
            <w:tcW w:w="4606" w:type="dxa"/>
          </w:tcPr>
          <w:p w:rsidR="00D70693" w:rsidRDefault="00D70693" w:rsidP="00FA14EF">
            <w:pPr>
              <w:rPr>
                <w:sz w:val="24"/>
                <w:szCs w:val="24"/>
              </w:rPr>
            </w:pPr>
            <w:r>
              <w:rPr>
                <w:sz w:val="24"/>
                <w:szCs w:val="24"/>
              </w:rPr>
              <w:t>Utiliser des mots à orthographe compliqué les abréviations (grammaire souvent incorrecte) et les noms embarrassants.</w:t>
            </w:r>
          </w:p>
        </w:tc>
        <w:tc>
          <w:tcPr>
            <w:tcW w:w="4606" w:type="dxa"/>
          </w:tcPr>
          <w:p w:rsidR="00D70693" w:rsidRDefault="00D70693" w:rsidP="00FA14EF">
            <w:pPr>
              <w:rPr>
                <w:sz w:val="24"/>
                <w:szCs w:val="24"/>
              </w:rPr>
            </w:pPr>
            <w:r>
              <w:rPr>
                <w:sz w:val="24"/>
                <w:szCs w:val="24"/>
              </w:rPr>
              <w:t>Utiliser la ponctuation</w:t>
            </w:r>
          </w:p>
        </w:tc>
      </w:tr>
      <w:tr w:rsidR="00D70693" w:rsidTr="00FA14EF">
        <w:tc>
          <w:tcPr>
            <w:tcW w:w="4606" w:type="dxa"/>
          </w:tcPr>
          <w:p w:rsidR="00D70693" w:rsidRDefault="00D70693" w:rsidP="00FA14EF">
            <w:pPr>
              <w:rPr>
                <w:sz w:val="24"/>
                <w:szCs w:val="24"/>
              </w:rPr>
            </w:pPr>
            <w:r>
              <w:rPr>
                <w:sz w:val="24"/>
                <w:szCs w:val="24"/>
              </w:rPr>
              <w:t>Choisir un nom en fonction d’un projet unique (si la machine change de service après le projet il n’y a plus de rapport avec son nom).</w:t>
            </w:r>
          </w:p>
        </w:tc>
        <w:tc>
          <w:tcPr>
            <w:tcW w:w="4606" w:type="dxa"/>
          </w:tcPr>
          <w:p w:rsidR="00D70693" w:rsidRDefault="00D70693" w:rsidP="00FA14EF">
            <w:pPr>
              <w:rPr>
                <w:sz w:val="24"/>
                <w:szCs w:val="24"/>
              </w:rPr>
            </w:pPr>
          </w:p>
        </w:tc>
      </w:tr>
      <w:tr w:rsidR="00D70693" w:rsidTr="00FA14EF">
        <w:tc>
          <w:tcPr>
            <w:tcW w:w="4606" w:type="dxa"/>
          </w:tcPr>
          <w:p w:rsidR="00D70693" w:rsidRDefault="00D70693" w:rsidP="00FA14EF">
            <w:pPr>
              <w:rPr>
                <w:sz w:val="24"/>
                <w:szCs w:val="24"/>
              </w:rPr>
            </w:pPr>
            <w:r>
              <w:rPr>
                <w:sz w:val="24"/>
                <w:szCs w:val="24"/>
              </w:rPr>
              <w:t>Utiliser son prénom/nom même les initiales (risque de quiproquo lors d’une conversation).</w:t>
            </w:r>
          </w:p>
        </w:tc>
        <w:tc>
          <w:tcPr>
            <w:tcW w:w="4606" w:type="dxa"/>
          </w:tcPr>
          <w:p w:rsidR="00D70693" w:rsidRDefault="00D70693" w:rsidP="00FA14EF">
            <w:pPr>
              <w:rPr>
                <w:sz w:val="24"/>
                <w:szCs w:val="24"/>
              </w:rPr>
            </w:pPr>
          </w:p>
        </w:tc>
      </w:tr>
      <w:tr w:rsidR="00D70693" w:rsidTr="00FA14EF">
        <w:tc>
          <w:tcPr>
            <w:tcW w:w="4606" w:type="dxa"/>
          </w:tcPr>
          <w:p w:rsidR="00D70693" w:rsidRDefault="00D70693" w:rsidP="00FA14EF">
            <w:pPr>
              <w:rPr>
                <w:sz w:val="24"/>
                <w:szCs w:val="24"/>
              </w:rPr>
            </w:pPr>
            <w:r>
              <w:rPr>
                <w:sz w:val="24"/>
                <w:szCs w:val="24"/>
              </w:rPr>
              <w:t>Utiliser des mots très longs (confort de l’utilisateur)</w:t>
            </w:r>
          </w:p>
        </w:tc>
        <w:tc>
          <w:tcPr>
            <w:tcW w:w="4606" w:type="dxa"/>
          </w:tcPr>
          <w:p w:rsidR="00D70693" w:rsidRDefault="00D70693" w:rsidP="00FA14EF">
            <w:pPr>
              <w:rPr>
                <w:sz w:val="24"/>
                <w:szCs w:val="24"/>
              </w:rPr>
            </w:pPr>
          </w:p>
        </w:tc>
      </w:tr>
      <w:tr w:rsidR="00D70693" w:rsidTr="00FA14EF">
        <w:tc>
          <w:tcPr>
            <w:tcW w:w="4606" w:type="dxa"/>
          </w:tcPr>
          <w:p w:rsidR="00D70693" w:rsidRDefault="00D70693" w:rsidP="00FA14EF">
            <w:pPr>
              <w:rPr>
                <w:sz w:val="24"/>
                <w:szCs w:val="24"/>
              </w:rPr>
            </w:pPr>
            <w:r>
              <w:rPr>
                <w:sz w:val="24"/>
                <w:szCs w:val="24"/>
              </w:rPr>
              <w:t>Changer de langue</w:t>
            </w:r>
          </w:p>
        </w:tc>
        <w:tc>
          <w:tcPr>
            <w:tcW w:w="4606" w:type="dxa"/>
          </w:tcPr>
          <w:p w:rsidR="00D70693" w:rsidRDefault="00D70693" w:rsidP="00FA14EF">
            <w:pPr>
              <w:rPr>
                <w:sz w:val="24"/>
                <w:szCs w:val="24"/>
              </w:rPr>
            </w:pPr>
          </w:p>
        </w:tc>
      </w:tr>
      <w:tr w:rsidR="00D70693" w:rsidTr="00FA14EF">
        <w:tc>
          <w:tcPr>
            <w:tcW w:w="4606" w:type="dxa"/>
          </w:tcPr>
          <w:p w:rsidR="00D70693" w:rsidRDefault="00D70693" w:rsidP="00FA14EF">
            <w:pPr>
              <w:rPr>
                <w:sz w:val="24"/>
                <w:szCs w:val="24"/>
              </w:rPr>
            </w:pPr>
            <w:r>
              <w:rPr>
                <w:sz w:val="24"/>
                <w:szCs w:val="24"/>
              </w:rPr>
              <w:t>Utiliser les noms de domaine</w:t>
            </w:r>
          </w:p>
        </w:tc>
        <w:tc>
          <w:tcPr>
            <w:tcW w:w="4606" w:type="dxa"/>
          </w:tcPr>
          <w:p w:rsidR="00D70693" w:rsidRDefault="00D70693" w:rsidP="00FA14EF">
            <w:pPr>
              <w:rPr>
                <w:sz w:val="24"/>
                <w:szCs w:val="24"/>
              </w:rPr>
            </w:pPr>
          </w:p>
        </w:tc>
      </w:tr>
    </w:tbl>
    <w:p w:rsidR="00D70693" w:rsidRDefault="00D70693" w:rsidP="00D70693">
      <w:pPr>
        <w:rPr>
          <w:sz w:val="24"/>
          <w:szCs w:val="24"/>
        </w:rPr>
      </w:pPr>
    </w:p>
    <w:p w:rsidR="00A77377" w:rsidRDefault="00A77377" w:rsidP="00D70693">
      <w:pPr>
        <w:rPr>
          <w:sz w:val="24"/>
          <w:szCs w:val="24"/>
        </w:rPr>
      </w:pPr>
    </w:p>
    <w:p w:rsidR="00A77377" w:rsidRDefault="00A77377" w:rsidP="00D70693">
      <w:pPr>
        <w:rPr>
          <w:sz w:val="24"/>
          <w:szCs w:val="24"/>
        </w:rPr>
      </w:pPr>
    </w:p>
    <w:p w:rsidR="00A77377" w:rsidRDefault="00A77377" w:rsidP="00D70693">
      <w:pPr>
        <w:rPr>
          <w:sz w:val="24"/>
          <w:szCs w:val="24"/>
        </w:rPr>
      </w:pPr>
    </w:p>
    <w:p w:rsidR="00D70693" w:rsidRDefault="00D70693" w:rsidP="00D70693">
      <w:pPr>
        <w:rPr>
          <w:sz w:val="24"/>
          <w:szCs w:val="24"/>
        </w:rPr>
      </w:pPr>
      <w:r>
        <w:rPr>
          <w:sz w:val="24"/>
          <w:szCs w:val="24"/>
        </w:rPr>
        <w:t>Nomenclature de nos machines :</w:t>
      </w:r>
    </w:p>
    <w:p w:rsidR="00D70693" w:rsidRDefault="00D70693" w:rsidP="00D70693">
      <w:pPr>
        <w:rPr>
          <w:sz w:val="24"/>
          <w:szCs w:val="24"/>
        </w:rPr>
      </w:pPr>
      <w:r>
        <w:rPr>
          <w:sz w:val="24"/>
          <w:szCs w:val="24"/>
        </w:rPr>
        <w:t>Nous avons 480 machines. Pour plus de simplicité pour notre administrateur, nous avons découpé en 10 groupes de 48 machines. Ainsi nous avons :</w:t>
      </w:r>
    </w:p>
    <w:p w:rsidR="00D70693" w:rsidRDefault="00D70693" w:rsidP="00D70693">
      <w:pPr>
        <w:rPr>
          <w:sz w:val="24"/>
          <w:szCs w:val="24"/>
        </w:rPr>
      </w:pPr>
      <w:r w:rsidRPr="00242A91">
        <w:rPr>
          <w:b/>
          <w:color w:val="0070C0"/>
          <w:sz w:val="24"/>
          <w:szCs w:val="24"/>
        </w:rPr>
        <w:t>GSB</w:t>
      </w:r>
      <w:r w:rsidRPr="00242A91">
        <w:rPr>
          <w:b/>
          <w:color w:val="FF0000"/>
          <w:sz w:val="24"/>
          <w:szCs w:val="24"/>
        </w:rPr>
        <w:t>PCP</w:t>
      </w:r>
      <w:r>
        <w:rPr>
          <w:b/>
          <w:color w:val="00B050"/>
          <w:sz w:val="24"/>
          <w:szCs w:val="24"/>
        </w:rPr>
        <w:t> </w:t>
      </w:r>
      <w:r w:rsidRPr="00242A91">
        <w:rPr>
          <w:sz w:val="24"/>
          <w:szCs w:val="24"/>
        </w:rPr>
        <w:t>sera notre préfixe</w:t>
      </w:r>
      <w:r>
        <w:rPr>
          <w:sz w:val="24"/>
          <w:szCs w:val="24"/>
        </w:rPr>
        <w:t xml:space="preserve"> et notre suffixe sera composé d’une lettre de A à J pour le groupe de machine puis d’un numéro de 1 à 48. </w:t>
      </w:r>
    </w:p>
    <w:p w:rsidR="00D70693" w:rsidRDefault="00D70693" w:rsidP="00D70693">
      <w:pPr>
        <w:rPr>
          <w:b/>
          <w:color w:val="0070C0"/>
          <w:sz w:val="24"/>
          <w:szCs w:val="24"/>
        </w:rPr>
      </w:pPr>
      <w:r w:rsidRPr="00242A91">
        <w:rPr>
          <w:b/>
          <w:color w:val="0070C0"/>
          <w:sz w:val="24"/>
          <w:szCs w:val="24"/>
        </w:rPr>
        <w:t>GSB</w:t>
      </w:r>
      <w:r>
        <w:rPr>
          <w:b/>
          <w:color w:val="0070C0"/>
          <w:sz w:val="24"/>
          <w:szCs w:val="24"/>
        </w:rPr>
        <w:t> : nom de l’entreprise</w:t>
      </w:r>
    </w:p>
    <w:p w:rsidR="00D70693" w:rsidRDefault="00D70693" w:rsidP="00D70693">
      <w:pPr>
        <w:rPr>
          <w:b/>
          <w:color w:val="FF0000"/>
          <w:sz w:val="24"/>
          <w:szCs w:val="24"/>
        </w:rPr>
      </w:pPr>
      <w:r w:rsidRPr="00242A91">
        <w:rPr>
          <w:b/>
          <w:color w:val="FF0000"/>
          <w:sz w:val="24"/>
          <w:szCs w:val="24"/>
        </w:rPr>
        <w:t>PCP</w:t>
      </w:r>
      <w:r>
        <w:rPr>
          <w:b/>
          <w:color w:val="FF0000"/>
          <w:sz w:val="24"/>
          <w:szCs w:val="24"/>
        </w:rPr>
        <w:t> : PC portable</w:t>
      </w:r>
    </w:p>
    <w:p w:rsidR="00D70693" w:rsidRDefault="00D70693" w:rsidP="00D70693">
      <w:pPr>
        <w:rPr>
          <w:b/>
          <w:color w:val="00B050"/>
          <w:sz w:val="24"/>
          <w:szCs w:val="24"/>
        </w:rPr>
      </w:pPr>
      <w:r>
        <w:rPr>
          <w:b/>
          <w:color w:val="00B050"/>
          <w:sz w:val="24"/>
          <w:szCs w:val="24"/>
        </w:rPr>
        <w:t>A –J : groupe de 48 machines</w:t>
      </w:r>
    </w:p>
    <w:p w:rsidR="00D70693" w:rsidRDefault="00D70693" w:rsidP="00D70693">
      <w:pPr>
        <w:rPr>
          <w:b/>
          <w:color w:val="FFC000"/>
          <w:sz w:val="24"/>
          <w:szCs w:val="24"/>
        </w:rPr>
      </w:pPr>
      <w:r>
        <w:rPr>
          <w:b/>
          <w:color w:val="FFC000"/>
          <w:sz w:val="24"/>
          <w:szCs w:val="24"/>
        </w:rPr>
        <w:t>1-48 : numéro de la machine</w:t>
      </w:r>
    </w:p>
    <w:p w:rsidR="00D70693" w:rsidRPr="00242A91" w:rsidRDefault="00D70693" w:rsidP="00D70693">
      <w:pPr>
        <w:rPr>
          <w:b/>
          <w:color w:val="00B050"/>
          <w:sz w:val="24"/>
          <w:szCs w:val="24"/>
        </w:rPr>
      </w:pPr>
      <w:r w:rsidRPr="0037211B">
        <w:rPr>
          <w:b/>
          <w:color w:val="000000" w:themeColor="text1"/>
          <w:sz w:val="24"/>
          <w:szCs w:val="24"/>
        </w:rPr>
        <w:t xml:space="preserve">Groupe 1 : </w:t>
      </w:r>
      <w:r w:rsidRPr="00242A91">
        <w:rPr>
          <w:b/>
          <w:color w:val="0070C0"/>
          <w:sz w:val="24"/>
          <w:szCs w:val="24"/>
        </w:rPr>
        <w:t>GSB</w:t>
      </w:r>
      <w:r w:rsidRPr="00242A91">
        <w:rPr>
          <w:b/>
          <w:color w:val="FF0000"/>
          <w:sz w:val="24"/>
          <w:szCs w:val="24"/>
        </w:rPr>
        <w:t>PCP</w:t>
      </w:r>
      <w:r w:rsidRPr="00242A91">
        <w:rPr>
          <w:b/>
          <w:color w:val="00B050"/>
          <w:sz w:val="24"/>
          <w:szCs w:val="24"/>
        </w:rPr>
        <w:t>A</w:t>
      </w:r>
      <w:r>
        <w:rPr>
          <w:b/>
          <w:color w:val="FFC000"/>
          <w:sz w:val="24"/>
          <w:szCs w:val="24"/>
        </w:rPr>
        <w:t xml:space="preserve">1 </w:t>
      </w:r>
      <w:r w:rsidRPr="00242A91">
        <w:rPr>
          <w:b/>
          <w:color w:val="000000" w:themeColor="text1"/>
          <w:sz w:val="24"/>
          <w:szCs w:val="24"/>
        </w:rPr>
        <w:t>à</w:t>
      </w:r>
      <w:r>
        <w:rPr>
          <w:b/>
          <w:color w:val="000000" w:themeColor="text1"/>
          <w:sz w:val="24"/>
          <w:szCs w:val="24"/>
        </w:rPr>
        <w:t xml:space="preserve"> </w:t>
      </w:r>
      <w:r w:rsidRPr="00242A91">
        <w:rPr>
          <w:b/>
          <w:color w:val="0070C0"/>
          <w:sz w:val="24"/>
          <w:szCs w:val="24"/>
        </w:rPr>
        <w:t>GSB</w:t>
      </w:r>
      <w:r w:rsidRPr="00242A91">
        <w:rPr>
          <w:b/>
          <w:color w:val="FF0000"/>
          <w:sz w:val="24"/>
          <w:szCs w:val="24"/>
        </w:rPr>
        <w:t>PCP</w:t>
      </w:r>
      <w:r w:rsidRPr="00242A91">
        <w:rPr>
          <w:b/>
          <w:color w:val="00B050"/>
          <w:sz w:val="24"/>
          <w:szCs w:val="24"/>
        </w:rPr>
        <w:t>A</w:t>
      </w:r>
      <w:r>
        <w:rPr>
          <w:b/>
          <w:color w:val="FFC000"/>
          <w:sz w:val="24"/>
          <w:szCs w:val="24"/>
        </w:rPr>
        <w:t>48</w:t>
      </w:r>
    </w:p>
    <w:p w:rsidR="00D70693" w:rsidRDefault="00D70693" w:rsidP="00D70693">
      <w:pPr>
        <w:rPr>
          <w:b/>
          <w:color w:val="FF0000"/>
          <w:sz w:val="24"/>
          <w:szCs w:val="24"/>
        </w:rPr>
      </w:pPr>
      <w:r>
        <w:rPr>
          <w:b/>
          <w:color w:val="000000" w:themeColor="text1"/>
          <w:sz w:val="24"/>
          <w:szCs w:val="24"/>
        </w:rPr>
        <w:t>Groupe 2</w:t>
      </w:r>
      <w:bookmarkStart w:id="0" w:name="_GoBack"/>
      <w:bookmarkEnd w:id="0"/>
      <w:r w:rsidRPr="0037211B">
        <w:rPr>
          <w:b/>
          <w:color w:val="000000" w:themeColor="text1"/>
          <w:sz w:val="24"/>
          <w:szCs w:val="24"/>
        </w:rPr>
        <w:t xml:space="preserve"> : </w:t>
      </w:r>
      <w:r w:rsidRPr="00242A91">
        <w:rPr>
          <w:b/>
          <w:color w:val="0070C0"/>
          <w:sz w:val="24"/>
          <w:szCs w:val="24"/>
        </w:rPr>
        <w:t>GSB</w:t>
      </w:r>
      <w:r w:rsidRPr="00242A91">
        <w:rPr>
          <w:b/>
          <w:color w:val="FF0000"/>
          <w:sz w:val="24"/>
          <w:szCs w:val="24"/>
        </w:rPr>
        <w:t>PCP</w:t>
      </w:r>
      <w:r w:rsidRPr="00242A91">
        <w:rPr>
          <w:b/>
          <w:color w:val="00B050"/>
          <w:sz w:val="24"/>
          <w:szCs w:val="24"/>
        </w:rPr>
        <w:t>B</w:t>
      </w:r>
      <w:r>
        <w:rPr>
          <w:b/>
          <w:color w:val="FFC000"/>
          <w:sz w:val="24"/>
          <w:szCs w:val="24"/>
        </w:rPr>
        <w:t xml:space="preserve">1 </w:t>
      </w:r>
      <w:r w:rsidRPr="00242A91">
        <w:rPr>
          <w:b/>
          <w:color w:val="000000" w:themeColor="text1"/>
          <w:sz w:val="24"/>
          <w:szCs w:val="24"/>
        </w:rPr>
        <w:t>à</w:t>
      </w:r>
      <w:r>
        <w:rPr>
          <w:b/>
          <w:color w:val="FFC000"/>
          <w:sz w:val="24"/>
          <w:szCs w:val="24"/>
        </w:rPr>
        <w:t xml:space="preserve"> </w:t>
      </w:r>
      <w:r w:rsidRPr="00242A91">
        <w:rPr>
          <w:b/>
          <w:color w:val="0070C0"/>
          <w:sz w:val="24"/>
          <w:szCs w:val="24"/>
        </w:rPr>
        <w:t>GSB</w:t>
      </w:r>
      <w:r w:rsidRPr="00242A91">
        <w:rPr>
          <w:b/>
          <w:color w:val="FF0000"/>
          <w:sz w:val="24"/>
          <w:szCs w:val="24"/>
        </w:rPr>
        <w:t>PCP</w:t>
      </w:r>
      <w:r>
        <w:rPr>
          <w:b/>
          <w:color w:val="00B050"/>
          <w:sz w:val="24"/>
          <w:szCs w:val="24"/>
        </w:rPr>
        <w:t>B</w:t>
      </w:r>
      <w:r>
        <w:rPr>
          <w:b/>
          <w:color w:val="FFC000"/>
          <w:sz w:val="24"/>
          <w:szCs w:val="24"/>
        </w:rPr>
        <w:t>48</w:t>
      </w:r>
    </w:p>
    <w:p w:rsidR="00D70693" w:rsidRDefault="00D70693" w:rsidP="00D70693">
      <w:pPr>
        <w:rPr>
          <w:b/>
          <w:color w:val="FF0000"/>
          <w:sz w:val="24"/>
          <w:szCs w:val="24"/>
        </w:rPr>
      </w:pPr>
      <w:r>
        <w:rPr>
          <w:b/>
          <w:color w:val="000000" w:themeColor="text1"/>
          <w:sz w:val="24"/>
          <w:szCs w:val="24"/>
        </w:rPr>
        <w:t>Groupe 3</w:t>
      </w:r>
      <w:r w:rsidRPr="0037211B">
        <w:rPr>
          <w:b/>
          <w:color w:val="000000" w:themeColor="text1"/>
          <w:sz w:val="24"/>
          <w:szCs w:val="24"/>
        </w:rPr>
        <w:t xml:space="preserve"> : </w:t>
      </w:r>
      <w:r w:rsidRPr="00242A91">
        <w:rPr>
          <w:b/>
          <w:color w:val="0070C0"/>
          <w:sz w:val="24"/>
          <w:szCs w:val="24"/>
        </w:rPr>
        <w:t>GSB</w:t>
      </w:r>
      <w:r w:rsidRPr="00242A91">
        <w:rPr>
          <w:b/>
          <w:color w:val="FF0000"/>
          <w:sz w:val="24"/>
          <w:szCs w:val="24"/>
        </w:rPr>
        <w:t>PCP</w:t>
      </w:r>
      <w:r w:rsidRPr="00242A91">
        <w:rPr>
          <w:b/>
          <w:color w:val="00B050"/>
          <w:sz w:val="24"/>
          <w:szCs w:val="24"/>
        </w:rPr>
        <w:t>C</w:t>
      </w:r>
      <w:r>
        <w:rPr>
          <w:b/>
          <w:color w:val="FFC000"/>
          <w:sz w:val="24"/>
          <w:szCs w:val="24"/>
        </w:rPr>
        <w:t xml:space="preserve">1 </w:t>
      </w:r>
      <w:r w:rsidRPr="00242A91">
        <w:rPr>
          <w:b/>
          <w:color w:val="000000" w:themeColor="text1"/>
          <w:sz w:val="24"/>
          <w:szCs w:val="24"/>
        </w:rPr>
        <w:t>à</w:t>
      </w:r>
      <w:r>
        <w:rPr>
          <w:b/>
          <w:color w:val="FFC000"/>
          <w:sz w:val="24"/>
          <w:szCs w:val="24"/>
        </w:rPr>
        <w:t xml:space="preserve"> </w:t>
      </w:r>
      <w:r w:rsidRPr="00242A91">
        <w:rPr>
          <w:b/>
          <w:color w:val="0070C0"/>
          <w:sz w:val="24"/>
          <w:szCs w:val="24"/>
        </w:rPr>
        <w:t>GSB</w:t>
      </w:r>
      <w:r w:rsidRPr="00242A91">
        <w:rPr>
          <w:b/>
          <w:color w:val="FF0000"/>
          <w:sz w:val="24"/>
          <w:szCs w:val="24"/>
        </w:rPr>
        <w:t>PCP</w:t>
      </w:r>
      <w:r>
        <w:rPr>
          <w:b/>
          <w:color w:val="00B050"/>
          <w:sz w:val="24"/>
          <w:szCs w:val="24"/>
        </w:rPr>
        <w:t>C</w:t>
      </w:r>
      <w:r>
        <w:rPr>
          <w:b/>
          <w:color w:val="FFC000"/>
          <w:sz w:val="24"/>
          <w:szCs w:val="24"/>
        </w:rPr>
        <w:t>48</w:t>
      </w:r>
    </w:p>
    <w:p w:rsidR="00D70693" w:rsidRDefault="00D70693" w:rsidP="00D70693">
      <w:pPr>
        <w:rPr>
          <w:b/>
          <w:color w:val="FF0000"/>
          <w:sz w:val="24"/>
          <w:szCs w:val="24"/>
        </w:rPr>
      </w:pPr>
      <w:r>
        <w:rPr>
          <w:b/>
          <w:color w:val="000000" w:themeColor="text1"/>
          <w:sz w:val="24"/>
          <w:szCs w:val="24"/>
        </w:rPr>
        <w:t>Groupe 4</w:t>
      </w:r>
      <w:r w:rsidRPr="0037211B">
        <w:rPr>
          <w:b/>
          <w:color w:val="000000" w:themeColor="text1"/>
          <w:sz w:val="24"/>
          <w:szCs w:val="24"/>
        </w:rPr>
        <w:t xml:space="preserve"> : </w:t>
      </w:r>
      <w:r w:rsidRPr="00242A91">
        <w:rPr>
          <w:b/>
          <w:color w:val="0070C0"/>
          <w:sz w:val="24"/>
          <w:szCs w:val="24"/>
        </w:rPr>
        <w:t>GSB</w:t>
      </w:r>
      <w:r w:rsidRPr="00242A91">
        <w:rPr>
          <w:b/>
          <w:color w:val="FF0000"/>
          <w:sz w:val="24"/>
          <w:szCs w:val="24"/>
        </w:rPr>
        <w:t>PCP</w:t>
      </w:r>
      <w:r w:rsidRPr="00242A91">
        <w:rPr>
          <w:b/>
          <w:color w:val="00B050"/>
          <w:sz w:val="24"/>
          <w:szCs w:val="24"/>
        </w:rPr>
        <w:t>D</w:t>
      </w:r>
      <w:r>
        <w:rPr>
          <w:b/>
          <w:color w:val="FFC000"/>
          <w:sz w:val="24"/>
          <w:szCs w:val="24"/>
        </w:rPr>
        <w:t xml:space="preserve">1 </w:t>
      </w:r>
      <w:r w:rsidRPr="00242A91">
        <w:rPr>
          <w:b/>
          <w:color w:val="000000" w:themeColor="text1"/>
          <w:sz w:val="24"/>
          <w:szCs w:val="24"/>
        </w:rPr>
        <w:t>à</w:t>
      </w:r>
      <w:r>
        <w:rPr>
          <w:b/>
          <w:color w:val="FFC000"/>
          <w:sz w:val="24"/>
          <w:szCs w:val="24"/>
        </w:rPr>
        <w:t xml:space="preserve"> </w:t>
      </w:r>
      <w:r w:rsidRPr="00242A91">
        <w:rPr>
          <w:b/>
          <w:color w:val="0070C0"/>
          <w:sz w:val="24"/>
          <w:szCs w:val="24"/>
        </w:rPr>
        <w:t>GSB</w:t>
      </w:r>
      <w:r w:rsidRPr="00242A91">
        <w:rPr>
          <w:b/>
          <w:color w:val="FF0000"/>
          <w:sz w:val="24"/>
          <w:szCs w:val="24"/>
        </w:rPr>
        <w:t>PCP</w:t>
      </w:r>
      <w:r>
        <w:rPr>
          <w:b/>
          <w:color w:val="00B050"/>
          <w:sz w:val="24"/>
          <w:szCs w:val="24"/>
        </w:rPr>
        <w:t>D</w:t>
      </w:r>
      <w:r>
        <w:rPr>
          <w:b/>
          <w:color w:val="FFC000"/>
          <w:sz w:val="24"/>
          <w:szCs w:val="24"/>
        </w:rPr>
        <w:t>48</w:t>
      </w:r>
    </w:p>
    <w:p w:rsidR="00D70693" w:rsidRDefault="00D70693" w:rsidP="00D70693">
      <w:pPr>
        <w:rPr>
          <w:b/>
          <w:color w:val="FF0000"/>
          <w:sz w:val="24"/>
          <w:szCs w:val="24"/>
        </w:rPr>
      </w:pPr>
      <w:r>
        <w:rPr>
          <w:b/>
          <w:color w:val="000000" w:themeColor="text1"/>
          <w:sz w:val="24"/>
          <w:szCs w:val="24"/>
        </w:rPr>
        <w:t>Groupe 5</w:t>
      </w:r>
      <w:r w:rsidRPr="0037211B">
        <w:rPr>
          <w:b/>
          <w:color w:val="000000" w:themeColor="text1"/>
          <w:sz w:val="24"/>
          <w:szCs w:val="24"/>
        </w:rPr>
        <w:t xml:space="preserve"> : </w:t>
      </w:r>
      <w:r w:rsidRPr="00242A91">
        <w:rPr>
          <w:b/>
          <w:color w:val="0070C0"/>
          <w:sz w:val="24"/>
          <w:szCs w:val="24"/>
        </w:rPr>
        <w:t>GSB</w:t>
      </w:r>
      <w:r w:rsidRPr="00242A91">
        <w:rPr>
          <w:b/>
          <w:color w:val="FF0000"/>
          <w:sz w:val="24"/>
          <w:szCs w:val="24"/>
        </w:rPr>
        <w:t>PCP</w:t>
      </w:r>
      <w:r w:rsidRPr="00242A91">
        <w:rPr>
          <w:b/>
          <w:color w:val="00B050"/>
          <w:sz w:val="24"/>
          <w:szCs w:val="24"/>
        </w:rPr>
        <w:t>E</w:t>
      </w:r>
      <w:r>
        <w:rPr>
          <w:b/>
          <w:color w:val="FFC000"/>
          <w:sz w:val="24"/>
          <w:szCs w:val="24"/>
        </w:rPr>
        <w:t xml:space="preserve">1 </w:t>
      </w:r>
      <w:r w:rsidRPr="00242A91">
        <w:rPr>
          <w:b/>
          <w:color w:val="000000" w:themeColor="text1"/>
          <w:sz w:val="24"/>
          <w:szCs w:val="24"/>
        </w:rPr>
        <w:t>à</w:t>
      </w:r>
      <w:r w:rsidRPr="00242A91">
        <w:rPr>
          <w:b/>
          <w:color w:val="0070C0"/>
          <w:sz w:val="24"/>
          <w:szCs w:val="24"/>
        </w:rPr>
        <w:t xml:space="preserve"> GSB</w:t>
      </w:r>
      <w:r w:rsidRPr="00242A91">
        <w:rPr>
          <w:b/>
          <w:color w:val="FF0000"/>
          <w:sz w:val="24"/>
          <w:szCs w:val="24"/>
        </w:rPr>
        <w:t>PCP</w:t>
      </w:r>
      <w:r>
        <w:rPr>
          <w:b/>
          <w:color w:val="00B050"/>
          <w:sz w:val="24"/>
          <w:szCs w:val="24"/>
        </w:rPr>
        <w:t>E</w:t>
      </w:r>
      <w:r>
        <w:rPr>
          <w:b/>
          <w:color w:val="FFC000"/>
          <w:sz w:val="24"/>
          <w:szCs w:val="24"/>
        </w:rPr>
        <w:t>48</w:t>
      </w:r>
    </w:p>
    <w:p w:rsidR="00D70693" w:rsidRDefault="00D70693" w:rsidP="00D70693">
      <w:pPr>
        <w:rPr>
          <w:b/>
          <w:color w:val="FF0000"/>
          <w:sz w:val="24"/>
          <w:szCs w:val="24"/>
        </w:rPr>
      </w:pPr>
      <w:r>
        <w:rPr>
          <w:b/>
          <w:color w:val="000000" w:themeColor="text1"/>
          <w:sz w:val="24"/>
          <w:szCs w:val="24"/>
        </w:rPr>
        <w:t>Groupe 6</w:t>
      </w:r>
      <w:r w:rsidRPr="0037211B">
        <w:rPr>
          <w:b/>
          <w:color w:val="000000" w:themeColor="text1"/>
          <w:sz w:val="24"/>
          <w:szCs w:val="24"/>
        </w:rPr>
        <w:t xml:space="preserve"> : </w:t>
      </w:r>
      <w:r w:rsidRPr="00242A91">
        <w:rPr>
          <w:b/>
          <w:color w:val="0070C0"/>
          <w:sz w:val="24"/>
          <w:szCs w:val="24"/>
        </w:rPr>
        <w:t>GSB</w:t>
      </w:r>
      <w:r w:rsidRPr="00242A91">
        <w:rPr>
          <w:b/>
          <w:color w:val="FF0000"/>
          <w:sz w:val="24"/>
          <w:szCs w:val="24"/>
        </w:rPr>
        <w:t>PCP</w:t>
      </w:r>
      <w:r w:rsidRPr="00242A91">
        <w:rPr>
          <w:b/>
          <w:color w:val="00B050"/>
          <w:sz w:val="24"/>
          <w:szCs w:val="24"/>
        </w:rPr>
        <w:t>F</w:t>
      </w:r>
      <w:r>
        <w:rPr>
          <w:b/>
          <w:color w:val="FFC000"/>
          <w:sz w:val="24"/>
          <w:szCs w:val="24"/>
        </w:rPr>
        <w:t xml:space="preserve">1 </w:t>
      </w:r>
      <w:r w:rsidRPr="00242A91">
        <w:rPr>
          <w:b/>
          <w:color w:val="000000" w:themeColor="text1"/>
          <w:sz w:val="24"/>
          <w:szCs w:val="24"/>
        </w:rPr>
        <w:t>à</w:t>
      </w:r>
      <w:r w:rsidRPr="00242A91">
        <w:rPr>
          <w:b/>
          <w:color w:val="0070C0"/>
          <w:sz w:val="24"/>
          <w:szCs w:val="24"/>
        </w:rPr>
        <w:t xml:space="preserve"> GSB</w:t>
      </w:r>
      <w:r w:rsidRPr="00242A91">
        <w:rPr>
          <w:b/>
          <w:color w:val="FF0000"/>
          <w:sz w:val="24"/>
          <w:szCs w:val="24"/>
        </w:rPr>
        <w:t>PCP</w:t>
      </w:r>
      <w:r>
        <w:rPr>
          <w:b/>
          <w:color w:val="00B050"/>
          <w:sz w:val="24"/>
          <w:szCs w:val="24"/>
        </w:rPr>
        <w:t>F</w:t>
      </w:r>
      <w:r>
        <w:rPr>
          <w:b/>
          <w:color w:val="FFC000"/>
          <w:sz w:val="24"/>
          <w:szCs w:val="24"/>
        </w:rPr>
        <w:t>48</w:t>
      </w:r>
    </w:p>
    <w:p w:rsidR="00D70693" w:rsidRDefault="00D70693" w:rsidP="00D70693">
      <w:pPr>
        <w:rPr>
          <w:b/>
          <w:color w:val="FF0000"/>
          <w:sz w:val="24"/>
          <w:szCs w:val="24"/>
        </w:rPr>
      </w:pPr>
      <w:r>
        <w:rPr>
          <w:b/>
          <w:color w:val="000000" w:themeColor="text1"/>
          <w:sz w:val="24"/>
          <w:szCs w:val="24"/>
        </w:rPr>
        <w:t>Groupe 7</w:t>
      </w:r>
      <w:r w:rsidRPr="0037211B">
        <w:rPr>
          <w:b/>
          <w:color w:val="000000" w:themeColor="text1"/>
          <w:sz w:val="24"/>
          <w:szCs w:val="24"/>
        </w:rPr>
        <w:t xml:space="preserve"> : </w:t>
      </w:r>
      <w:r w:rsidRPr="00242A91">
        <w:rPr>
          <w:b/>
          <w:color w:val="0070C0"/>
          <w:sz w:val="24"/>
          <w:szCs w:val="24"/>
        </w:rPr>
        <w:t>GSB</w:t>
      </w:r>
      <w:r w:rsidRPr="00242A91">
        <w:rPr>
          <w:b/>
          <w:color w:val="FF0000"/>
          <w:sz w:val="24"/>
          <w:szCs w:val="24"/>
        </w:rPr>
        <w:t>PCP</w:t>
      </w:r>
      <w:r w:rsidRPr="00242A91">
        <w:rPr>
          <w:b/>
          <w:color w:val="00B050"/>
          <w:sz w:val="24"/>
          <w:szCs w:val="24"/>
        </w:rPr>
        <w:t>G</w:t>
      </w:r>
      <w:r>
        <w:rPr>
          <w:b/>
          <w:color w:val="FFC000"/>
          <w:sz w:val="24"/>
          <w:szCs w:val="24"/>
        </w:rPr>
        <w:t xml:space="preserve">1 </w:t>
      </w:r>
      <w:r w:rsidRPr="00242A91">
        <w:rPr>
          <w:b/>
          <w:color w:val="000000" w:themeColor="text1"/>
          <w:sz w:val="24"/>
          <w:szCs w:val="24"/>
        </w:rPr>
        <w:t>à</w:t>
      </w:r>
      <w:r w:rsidRPr="00242A91">
        <w:rPr>
          <w:b/>
          <w:color w:val="0070C0"/>
          <w:sz w:val="24"/>
          <w:szCs w:val="24"/>
        </w:rPr>
        <w:t xml:space="preserve"> GSB</w:t>
      </w:r>
      <w:r w:rsidRPr="00242A91">
        <w:rPr>
          <w:b/>
          <w:color w:val="FF0000"/>
          <w:sz w:val="24"/>
          <w:szCs w:val="24"/>
        </w:rPr>
        <w:t>PCP</w:t>
      </w:r>
      <w:r>
        <w:rPr>
          <w:b/>
          <w:color w:val="00B050"/>
          <w:sz w:val="24"/>
          <w:szCs w:val="24"/>
        </w:rPr>
        <w:t>G</w:t>
      </w:r>
      <w:r>
        <w:rPr>
          <w:b/>
          <w:color w:val="FFC000"/>
          <w:sz w:val="24"/>
          <w:szCs w:val="24"/>
        </w:rPr>
        <w:t>48</w:t>
      </w:r>
    </w:p>
    <w:p w:rsidR="00D70693" w:rsidRDefault="00D70693" w:rsidP="00D70693">
      <w:pPr>
        <w:rPr>
          <w:b/>
          <w:color w:val="FF0000"/>
          <w:sz w:val="24"/>
          <w:szCs w:val="24"/>
        </w:rPr>
      </w:pPr>
      <w:r>
        <w:rPr>
          <w:b/>
          <w:color w:val="000000" w:themeColor="text1"/>
          <w:sz w:val="24"/>
          <w:szCs w:val="24"/>
        </w:rPr>
        <w:t>Groupe 8</w:t>
      </w:r>
      <w:r w:rsidRPr="0037211B">
        <w:rPr>
          <w:b/>
          <w:color w:val="000000" w:themeColor="text1"/>
          <w:sz w:val="24"/>
          <w:szCs w:val="24"/>
        </w:rPr>
        <w:t xml:space="preserve"> : </w:t>
      </w:r>
      <w:r w:rsidRPr="00242A91">
        <w:rPr>
          <w:b/>
          <w:color w:val="0070C0"/>
          <w:sz w:val="24"/>
          <w:szCs w:val="24"/>
        </w:rPr>
        <w:t>GSB</w:t>
      </w:r>
      <w:r w:rsidRPr="00242A91">
        <w:rPr>
          <w:b/>
          <w:color w:val="FF0000"/>
          <w:sz w:val="24"/>
          <w:szCs w:val="24"/>
        </w:rPr>
        <w:t>PCP</w:t>
      </w:r>
      <w:r w:rsidRPr="00242A91">
        <w:rPr>
          <w:b/>
          <w:color w:val="00B050"/>
          <w:sz w:val="24"/>
          <w:szCs w:val="24"/>
        </w:rPr>
        <w:t>H</w:t>
      </w:r>
      <w:r>
        <w:rPr>
          <w:b/>
          <w:color w:val="FFC000"/>
          <w:sz w:val="24"/>
          <w:szCs w:val="24"/>
        </w:rPr>
        <w:t xml:space="preserve">1 </w:t>
      </w:r>
      <w:r w:rsidRPr="00242A91">
        <w:rPr>
          <w:b/>
          <w:color w:val="000000" w:themeColor="text1"/>
          <w:sz w:val="24"/>
          <w:szCs w:val="24"/>
        </w:rPr>
        <w:t>à</w:t>
      </w:r>
      <w:r w:rsidRPr="00242A91">
        <w:rPr>
          <w:b/>
          <w:color w:val="0070C0"/>
          <w:sz w:val="24"/>
          <w:szCs w:val="24"/>
        </w:rPr>
        <w:t xml:space="preserve"> GSB</w:t>
      </w:r>
      <w:r w:rsidRPr="00242A91">
        <w:rPr>
          <w:b/>
          <w:color w:val="FF0000"/>
          <w:sz w:val="24"/>
          <w:szCs w:val="24"/>
        </w:rPr>
        <w:t>PCP</w:t>
      </w:r>
      <w:r>
        <w:rPr>
          <w:b/>
          <w:color w:val="00B050"/>
          <w:sz w:val="24"/>
          <w:szCs w:val="24"/>
        </w:rPr>
        <w:t>H</w:t>
      </w:r>
      <w:r>
        <w:rPr>
          <w:b/>
          <w:color w:val="FFC000"/>
          <w:sz w:val="24"/>
          <w:szCs w:val="24"/>
        </w:rPr>
        <w:t>48</w:t>
      </w:r>
    </w:p>
    <w:p w:rsidR="00D70693" w:rsidRDefault="00D70693" w:rsidP="00D70693">
      <w:pPr>
        <w:rPr>
          <w:b/>
          <w:color w:val="FF0000"/>
          <w:sz w:val="24"/>
          <w:szCs w:val="24"/>
        </w:rPr>
      </w:pPr>
      <w:r>
        <w:rPr>
          <w:b/>
          <w:color w:val="000000" w:themeColor="text1"/>
          <w:sz w:val="24"/>
          <w:szCs w:val="24"/>
        </w:rPr>
        <w:t>Groupe 9</w:t>
      </w:r>
      <w:r w:rsidRPr="0037211B">
        <w:rPr>
          <w:b/>
          <w:color w:val="000000" w:themeColor="text1"/>
          <w:sz w:val="24"/>
          <w:szCs w:val="24"/>
        </w:rPr>
        <w:t xml:space="preserve"> : </w:t>
      </w:r>
      <w:r w:rsidRPr="00242A91">
        <w:rPr>
          <w:b/>
          <w:color w:val="0070C0"/>
          <w:sz w:val="24"/>
          <w:szCs w:val="24"/>
        </w:rPr>
        <w:t>GSB</w:t>
      </w:r>
      <w:r w:rsidRPr="00242A91">
        <w:rPr>
          <w:b/>
          <w:color w:val="FF0000"/>
          <w:sz w:val="24"/>
          <w:szCs w:val="24"/>
        </w:rPr>
        <w:t>PCP</w:t>
      </w:r>
      <w:r w:rsidRPr="00242A91">
        <w:rPr>
          <w:b/>
          <w:color w:val="00B050"/>
          <w:sz w:val="24"/>
          <w:szCs w:val="24"/>
        </w:rPr>
        <w:t>I</w:t>
      </w:r>
      <w:r>
        <w:rPr>
          <w:b/>
          <w:color w:val="FFC000"/>
          <w:sz w:val="24"/>
          <w:szCs w:val="24"/>
        </w:rPr>
        <w:t xml:space="preserve">1 </w:t>
      </w:r>
      <w:r w:rsidRPr="00242A91">
        <w:rPr>
          <w:b/>
          <w:color w:val="000000" w:themeColor="text1"/>
          <w:sz w:val="24"/>
          <w:szCs w:val="24"/>
        </w:rPr>
        <w:t>à</w:t>
      </w:r>
      <w:r w:rsidRPr="00242A91">
        <w:rPr>
          <w:b/>
          <w:color w:val="0070C0"/>
          <w:sz w:val="24"/>
          <w:szCs w:val="24"/>
        </w:rPr>
        <w:t xml:space="preserve"> GSB</w:t>
      </w:r>
      <w:r w:rsidRPr="00242A91">
        <w:rPr>
          <w:b/>
          <w:color w:val="FF0000"/>
          <w:sz w:val="24"/>
          <w:szCs w:val="24"/>
        </w:rPr>
        <w:t>PCP</w:t>
      </w:r>
      <w:r>
        <w:rPr>
          <w:b/>
          <w:color w:val="00B050"/>
          <w:sz w:val="24"/>
          <w:szCs w:val="24"/>
        </w:rPr>
        <w:t>I</w:t>
      </w:r>
      <w:r>
        <w:rPr>
          <w:b/>
          <w:color w:val="FFC000"/>
          <w:sz w:val="24"/>
          <w:szCs w:val="24"/>
        </w:rPr>
        <w:t>48</w:t>
      </w:r>
    </w:p>
    <w:p w:rsidR="00D70693" w:rsidRDefault="00D70693" w:rsidP="00D70693">
      <w:pPr>
        <w:rPr>
          <w:b/>
          <w:color w:val="FF0000"/>
          <w:sz w:val="24"/>
          <w:szCs w:val="24"/>
        </w:rPr>
      </w:pPr>
      <w:r w:rsidRPr="0037211B">
        <w:rPr>
          <w:b/>
          <w:color w:val="000000" w:themeColor="text1"/>
          <w:sz w:val="24"/>
          <w:szCs w:val="24"/>
        </w:rPr>
        <w:t>Groupe 1</w:t>
      </w:r>
      <w:r>
        <w:rPr>
          <w:b/>
          <w:color w:val="000000" w:themeColor="text1"/>
          <w:sz w:val="24"/>
          <w:szCs w:val="24"/>
        </w:rPr>
        <w:t>0</w:t>
      </w:r>
      <w:r w:rsidRPr="0037211B">
        <w:rPr>
          <w:b/>
          <w:color w:val="000000" w:themeColor="text1"/>
          <w:sz w:val="24"/>
          <w:szCs w:val="24"/>
        </w:rPr>
        <w:t xml:space="preserve">: </w:t>
      </w:r>
      <w:r w:rsidRPr="00242A91">
        <w:rPr>
          <w:b/>
          <w:color w:val="0070C0"/>
          <w:sz w:val="24"/>
          <w:szCs w:val="24"/>
        </w:rPr>
        <w:t>GSB</w:t>
      </w:r>
      <w:r w:rsidRPr="00242A91">
        <w:rPr>
          <w:b/>
          <w:color w:val="FF0000"/>
          <w:sz w:val="24"/>
          <w:szCs w:val="24"/>
        </w:rPr>
        <w:t>PCP</w:t>
      </w:r>
      <w:r w:rsidRPr="00242A91">
        <w:rPr>
          <w:b/>
          <w:color w:val="00B050"/>
          <w:sz w:val="24"/>
          <w:szCs w:val="24"/>
        </w:rPr>
        <w:t>J</w:t>
      </w:r>
      <w:r>
        <w:rPr>
          <w:b/>
          <w:color w:val="FFC000"/>
          <w:sz w:val="24"/>
          <w:szCs w:val="24"/>
        </w:rPr>
        <w:t xml:space="preserve">1 </w:t>
      </w:r>
      <w:r w:rsidRPr="00242A91">
        <w:rPr>
          <w:b/>
          <w:color w:val="000000" w:themeColor="text1"/>
          <w:sz w:val="24"/>
          <w:szCs w:val="24"/>
        </w:rPr>
        <w:t>à</w:t>
      </w:r>
      <w:r w:rsidRPr="00242A91">
        <w:rPr>
          <w:b/>
          <w:color w:val="0070C0"/>
          <w:sz w:val="24"/>
          <w:szCs w:val="24"/>
        </w:rPr>
        <w:t xml:space="preserve"> GSB</w:t>
      </w:r>
      <w:r w:rsidRPr="00242A91">
        <w:rPr>
          <w:b/>
          <w:color w:val="FF0000"/>
          <w:sz w:val="24"/>
          <w:szCs w:val="24"/>
        </w:rPr>
        <w:t>PCP</w:t>
      </w:r>
      <w:r>
        <w:rPr>
          <w:b/>
          <w:color w:val="00B050"/>
          <w:sz w:val="24"/>
          <w:szCs w:val="24"/>
        </w:rPr>
        <w:t>J</w:t>
      </w:r>
      <w:r>
        <w:rPr>
          <w:b/>
          <w:color w:val="FFC000"/>
          <w:sz w:val="24"/>
          <w:szCs w:val="24"/>
        </w:rPr>
        <w:t>48</w:t>
      </w:r>
    </w:p>
    <w:p w:rsidR="00D70693" w:rsidRDefault="00D70693" w:rsidP="00D70693">
      <w:pPr>
        <w:pStyle w:val="normal0"/>
      </w:pPr>
    </w:p>
    <w:p w:rsidR="00D70693" w:rsidRDefault="00D70693" w:rsidP="00D70693">
      <w:pPr>
        <w:pStyle w:val="normal0"/>
      </w:pPr>
    </w:p>
    <w:p w:rsidR="00D70693" w:rsidRDefault="00D70693" w:rsidP="00D70693">
      <w:pPr>
        <w:pStyle w:val="normal0"/>
      </w:pPr>
    </w:p>
    <w:p w:rsidR="00A77377" w:rsidRDefault="00A77377" w:rsidP="00D70693">
      <w:pPr>
        <w:pStyle w:val="normal0"/>
      </w:pPr>
    </w:p>
    <w:p w:rsidR="00D70693" w:rsidRDefault="00D70693" w:rsidP="00D70693">
      <w:pPr>
        <w:pStyle w:val="normal0"/>
      </w:pPr>
    </w:p>
    <w:p w:rsidR="00D70693" w:rsidRDefault="00D70693" w:rsidP="00D70693">
      <w:pPr>
        <w:pStyle w:val="normal0"/>
      </w:pPr>
    </w:p>
    <w:p w:rsidR="00D70693" w:rsidRPr="00D70693" w:rsidRDefault="00D70693" w:rsidP="00D70693">
      <w:pPr>
        <w:pStyle w:val="Paragraphedeliste"/>
        <w:numPr>
          <w:ilvl w:val="0"/>
          <w:numId w:val="4"/>
        </w:numPr>
        <w:spacing w:after="0" w:line="240" w:lineRule="auto"/>
        <w:rPr>
          <w:rFonts w:ascii="Arial" w:eastAsia="Times New Roman" w:hAnsi="Arial" w:cs="Arial"/>
          <w:sz w:val="56"/>
          <w:szCs w:val="56"/>
          <w:lang w:eastAsia="fr-FR"/>
        </w:rPr>
      </w:pPr>
      <w:r w:rsidRPr="00D70693">
        <w:lastRenderedPageBreak/>
        <w:t xml:space="preserve">Solution de </w:t>
      </w:r>
      <w:proofErr w:type="spellStart"/>
      <w:r w:rsidRPr="00D70693">
        <w:t>mastérisation</w:t>
      </w:r>
      <w:proofErr w:type="spellEnd"/>
      <w:r w:rsidRPr="00D70693">
        <w:t xml:space="preserve"> et étude comparat</w:t>
      </w:r>
      <w:r>
        <w:t>ive</w:t>
      </w:r>
    </w:p>
    <w:p w:rsidR="00D70693" w:rsidRPr="00D70693" w:rsidRDefault="00D70693" w:rsidP="00D70693">
      <w:pPr>
        <w:pStyle w:val="Paragraphedeliste"/>
        <w:spacing w:after="0" w:line="240" w:lineRule="auto"/>
        <w:rPr>
          <w:rFonts w:ascii="Arial" w:eastAsia="Times New Roman" w:hAnsi="Arial" w:cs="Arial"/>
          <w:sz w:val="56"/>
          <w:szCs w:val="56"/>
          <w:lang w:eastAsia="fr-FR"/>
        </w:rPr>
      </w:pPr>
    </w:p>
    <w:p w:rsidR="00D70693" w:rsidRPr="00F77ABF" w:rsidRDefault="00D70693" w:rsidP="00D70693">
      <w:pPr>
        <w:spacing w:after="0" w:line="240" w:lineRule="auto"/>
        <w:jc w:val="center"/>
        <w:rPr>
          <w:rFonts w:ascii="Arial" w:eastAsia="Times New Roman" w:hAnsi="Arial" w:cs="Arial"/>
          <w:sz w:val="56"/>
          <w:szCs w:val="56"/>
          <w:lang w:eastAsia="fr-FR"/>
        </w:rPr>
      </w:pPr>
      <w:r w:rsidRPr="00F77ABF">
        <w:rPr>
          <w:rFonts w:ascii="Arial" w:eastAsia="Times New Roman" w:hAnsi="Arial" w:cs="Arial"/>
          <w:sz w:val="56"/>
          <w:szCs w:val="56"/>
          <w:lang w:eastAsia="fr-FR"/>
        </w:rPr>
        <w:t>S</w:t>
      </w:r>
      <w:r>
        <w:rPr>
          <w:rFonts w:ascii="Arial" w:eastAsia="Times New Roman" w:hAnsi="Arial" w:cs="Arial"/>
          <w:sz w:val="56"/>
          <w:szCs w:val="56"/>
          <w:lang w:eastAsia="fr-FR"/>
        </w:rPr>
        <w:t xml:space="preserve">olution </w:t>
      </w:r>
      <w:r w:rsidRPr="00F77ABF">
        <w:rPr>
          <w:rFonts w:ascii="Arial" w:eastAsia="Times New Roman" w:hAnsi="Arial" w:cs="Arial"/>
          <w:sz w:val="56"/>
          <w:szCs w:val="56"/>
          <w:lang w:eastAsia="fr-FR"/>
        </w:rPr>
        <w:t xml:space="preserve">d’environnement de </w:t>
      </w:r>
      <w:proofErr w:type="spellStart"/>
      <w:r w:rsidRPr="00F77ABF">
        <w:rPr>
          <w:rFonts w:ascii="Arial" w:eastAsia="Times New Roman" w:hAnsi="Arial" w:cs="Arial"/>
          <w:sz w:val="56"/>
          <w:szCs w:val="56"/>
          <w:lang w:eastAsia="fr-FR"/>
        </w:rPr>
        <w:t>Mastérisation</w:t>
      </w:r>
      <w:proofErr w:type="spellEnd"/>
      <w:r w:rsidRPr="00F77ABF">
        <w:rPr>
          <w:rFonts w:ascii="Arial" w:eastAsia="Times New Roman" w:hAnsi="Arial" w:cs="Arial"/>
          <w:sz w:val="56"/>
          <w:szCs w:val="56"/>
          <w:lang w:eastAsia="fr-FR"/>
        </w:rPr>
        <w:t xml:space="preserve"> avec serve</w:t>
      </w:r>
      <w:r>
        <w:rPr>
          <w:rFonts w:ascii="Arial" w:eastAsia="Times New Roman" w:hAnsi="Arial" w:cs="Arial"/>
          <w:sz w:val="56"/>
          <w:szCs w:val="56"/>
          <w:lang w:eastAsia="fr-FR"/>
        </w:rPr>
        <w:t>u</w:t>
      </w:r>
      <w:r w:rsidRPr="00F77ABF">
        <w:rPr>
          <w:rFonts w:ascii="Arial" w:eastAsia="Times New Roman" w:hAnsi="Arial" w:cs="Arial"/>
          <w:sz w:val="56"/>
          <w:szCs w:val="56"/>
          <w:lang w:eastAsia="fr-FR"/>
        </w:rPr>
        <w:t>r</w:t>
      </w:r>
    </w:p>
    <w:p w:rsidR="00D70693" w:rsidRPr="00F77ABF" w:rsidRDefault="00D70693" w:rsidP="00D70693">
      <w:pPr>
        <w:spacing w:after="0" w:line="240" w:lineRule="auto"/>
        <w:jc w:val="center"/>
        <w:rPr>
          <w:rFonts w:ascii="Arial" w:eastAsia="Times New Roman" w:hAnsi="Arial" w:cs="Arial"/>
          <w:sz w:val="67"/>
          <w:szCs w:val="67"/>
          <w:lang w:eastAsia="fr-FR"/>
        </w:rPr>
      </w:pPr>
    </w:p>
    <w:p w:rsidR="00D70693" w:rsidRDefault="00D70693" w:rsidP="00D70693">
      <w:pPr>
        <w:spacing w:after="0" w:line="240" w:lineRule="auto"/>
        <w:jc w:val="center"/>
        <w:rPr>
          <w:rFonts w:ascii="Arial" w:eastAsia="Times New Roman" w:hAnsi="Arial" w:cs="Arial"/>
          <w:sz w:val="48"/>
          <w:szCs w:val="48"/>
          <w:lang w:eastAsia="fr-FR"/>
        </w:rPr>
      </w:pPr>
      <w:r w:rsidRPr="00F77ABF">
        <w:rPr>
          <w:rFonts w:ascii="Arial" w:eastAsia="Times New Roman" w:hAnsi="Arial" w:cs="Arial"/>
          <w:sz w:val="48"/>
          <w:szCs w:val="48"/>
          <w:lang w:eastAsia="fr-FR"/>
        </w:rPr>
        <w:t xml:space="preserve">(Windows </w:t>
      </w:r>
      <w:proofErr w:type="spellStart"/>
      <w:r w:rsidRPr="00F77ABF">
        <w:rPr>
          <w:rFonts w:ascii="Arial" w:eastAsia="Times New Roman" w:hAnsi="Arial" w:cs="Arial"/>
          <w:sz w:val="48"/>
          <w:szCs w:val="48"/>
          <w:lang w:eastAsia="fr-FR"/>
        </w:rPr>
        <w:t>Deployment</w:t>
      </w:r>
      <w:proofErr w:type="spellEnd"/>
      <w:r w:rsidRPr="00F77ABF">
        <w:rPr>
          <w:rFonts w:ascii="Arial" w:eastAsia="Times New Roman" w:hAnsi="Arial" w:cs="Arial"/>
          <w:sz w:val="48"/>
          <w:szCs w:val="48"/>
          <w:lang w:eastAsia="fr-FR"/>
        </w:rPr>
        <w:t xml:space="preserve"> Service)</w:t>
      </w:r>
    </w:p>
    <w:p w:rsidR="00D70693" w:rsidRDefault="00D70693" w:rsidP="00D70693">
      <w:pPr>
        <w:spacing w:after="0" w:line="240" w:lineRule="auto"/>
        <w:jc w:val="center"/>
        <w:rPr>
          <w:rFonts w:ascii="Arial" w:eastAsia="Times New Roman" w:hAnsi="Arial" w:cs="Arial"/>
          <w:sz w:val="48"/>
          <w:szCs w:val="48"/>
          <w:lang w:eastAsia="fr-FR"/>
        </w:rPr>
      </w:pPr>
    </w:p>
    <w:p w:rsidR="00D70693" w:rsidRDefault="00D70693" w:rsidP="00D70693">
      <w:pPr>
        <w:spacing w:after="0" w:line="240" w:lineRule="auto"/>
        <w:jc w:val="center"/>
        <w:rPr>
          <w:rFonts w:ascii="Arial" w:eastAsia="Times New Roman" w:hAnsi="Arial" w:cs="Arial"/>
          <w:sz w:val="48"/>
          <w:szCs w:val="48"/>
          <w:lang w:eastAsia="fr-FR"/>
        </w:rPr>
      </w:pPr>
    </w:p>
    <w:p w:rsidR="00D70693" w:rsidRDefault="00D70693" w:rsidP="00D70693">
      <w:pPr>
        <w:spacing w:after="0" w:line="240" w:lineRule="auto"/>
        <w:jc w:val="center"/>
        <w:rPr>
          <w:rFonts w:ascii="Arial" w:eastAsia="Times New Roman" w:hAnsi="Arial" w:cs="Arial"/>
          <w:sz w:val="48"/>
          <w:szCs w:val="48"/>
          <w:lang w:eastAsia="fr-FR"/>
        </w:rPr>
      </w:pPr>
    </w:p>
    <w:p w:rsidR="00D70693" w:rsidRDefault="00D70693" w:rsidP="00D70693">
      <w:pPr>
        <w:spacing w:after="0" w:line="240" w:lineRule="auto"/>
        <w:jc w:val="center"/>
        <w:rPr>
          <w:rFonts w:ascii="Arial" w:eastAsia="Times New Roman" w:hAnsi="Arial" w:cs="Arial"/>
          <w:sz w:val="48"/>
          <w:szCs w:val="48"/>
          <w:lang w:eastAsia="fr-FR"/>
        </w:rPr>
      </w:pPr>
    </w:p>
    <w:p w:rsidR="00D70693" w:rsidRDefault="00D70693" w:rsidP="00D70693">
      <w:pPr>
        <w:spacing w:after="0" w:line="240" w:lineRule="auto"/>
        <w:jc w:val="center"/>
        <w:rPr>
          <w:rFonts w:ascii="Arial" w:eastAsia="Times New Roman" w:hAnsi="Arial" w:cs="Arial"/>
          <w:sz w:val="48"/>
          <w:szCs w:val="48"/>
          <w:lang w:eastAsia="fr-FR"/>
        </w:rPr>
      </w:pPr>
    </w:p>
    <w:p w:rsidR="00D70693" w:rsidRDefault="00D70693" w:rsidP="00D70693">
      <w:pPr>
        <w:spacing w:after="0" w:line="240" w:lineRule="auto"/>
        <w:jc w:val="center"/>
        <w:rPr>
          <w:rFonts w:ascii="Arial" w:eastAsia="Times New Roman" w:hAnsi="Arial" w:cs="Arial"/>
          <w:sz w:val="48"/>
          <w:szCs w:val="48"/>
          <w:lang w:eastAsia="fr-FR"/>
        </w:rPr>
      </w:pPr>
      <w:r>
        <w:rPr>
          <w:noProof/>
          <w:lang w:eastAsia="fr-FR"/>
        </w:rPr>
        <w:drawing>
          <wp:inline distT="0" distB="0" distL="0" distR="0">
            <wp:extent cx="3808730" cy="3808730"/>
            <wp:effectExtent l="19050" t="0" r="1270" b="0"/>
            <wp:docPr id="2" name="il_fi" descr="http://www.amr-services.fr/medias/logos/W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mr-services.fr/medias/logos/WDS.jpg"/>
                    <pic:cNvPicPr>
                      <a:picLocks noChangeAspect="1" noChangeArrowheads="1"/>
                    </pic:cNvPicPr>
                  </pic:nvPicPr>
                  <pic:blipFill>
                    <a:blip r:embed="rId9" cstate="print"/>
                    <a:srcRect/>
                    <a:stretch>
                      <a:fillRect/>
                    </a:stretch>
                  </pic:blipFill>
                  <pic:spPr bwMode="auto">
                    <a:xfrm>
                      <a:off x="0" y="0"/>
                      <a:ext cx="3808730" cy="3808730"/>
                    </a:xfrm>
                    <a:prstGeom prst="rect">
                      <a:avLst/>
                    </a:prstGeom>
                    <a:noFill/>
                    <a:ln w="9525">
                      <a:noFill/>
                      <a:miter lim="800000"/>
                      <a:headEnd/>
                      <a:tailEnd/>
                    </a:ln>
                  </pic:spPr>
                </pic:pic>
              </a:graphicData>
            </a:graphic>
          </wp:inline>
        </w:drawing>
      </w:r>
    </w:p>
    <w:p w:rsidR="00D70693" w:rsidRDefault="00D70693" w:rsidP="00D70693">
      <w:pPr>
        <w:spacing w:after="0" w:line="240" w:lineRule="auto"/>
        <w:jc w:val="center"/>
        <w:rPr>
          <w:rFonts w:ascii="Arial" w:eastAsia="Times New Roman" w:hAnsi="Arial" w:cs="Arial"/>
          <w:sz w:val="48"/>
          <w:szCs w:val="48"/>
          <w:lang w:eastAsia="fr-FR"/>
        </w:rPr>
      </w:pPr>
    </w:p>
    <w:p w:rsidR="00D70693" w:rsidRDefault="00D70693" w:rsidP="00D70693">
      <w:pPr>
        <w:spacing w:after="0" w:line="240" w:lineRule="auto"/>
        <w:jc w:val="center"/>
        <w:rPr>
          <w:rFonts w:ascii="Arial" w:eastAsia="Times New Roman" w:hAnsi="Arial" w:cs="Arial"/>
          <w:sz w:val="48"/>
          <w:szCs w:val="48"/>
          <w:lang w:eastAsia="fr-FR"/>
        </w:rPr>
      </w:pPr>
    </w:p>
    <w:p w:rsidR="00D70693" w:rsidRDefault="00D70693" w:rsidP="00D70693">
      <w:pPr>
        <w:spacing w:after="0" w:line="240" w:lineRule="auto"/>
        <w:rPr>
          <w:rFonts w:ascii="Arial" w:eastAsia="Times New Roman" w:hAnsi="Arial" w:cs="Arial"/>
          <w:sz w:val="48"/>
          <w:szCs w:val="48"/>
          <w:lang w:eastAsia="fr-FR"/>
        </w:rPr>
      </w:pPr>
    </w:p>
    <w:p w:rsidR="00D70693" w:rsidRDefault="00D70693" w:rsidP="00D70693">
      <w:pPr>
        <w:spacing w:after="0" w:line="240" w:lineRule="auto"/>
        <w:rPr>
          <w:sz w:val="28"/>
          <w:szCs w:val="28"/>
        </w:rPr>
      </w:pPr>
      <w:r>
        <w:rPr>
          <w:sz w:val="28"/>
          <w:szCs w:val="28"/>
        </w:rPr>
        <w:t xml:space="preserve">DESCRIPTION : </w:t>
      </w:r>
    </w:p>
    <w:p w:rsidR="00D70693" w:rsidRDefault="00D70693" w:rsidP="00D70693">
      <w:pPr>
        <w:spacing w:after="0" w:line="240" w:lineRule="auto"/>
        <w:rPr>
          <w:sz w:val="28"/>
          <w:szCs w:val="28"/>
        </w:rPr>
      </w:pPr>
    </w:p>
    <w:p w:rsidR="00D70693" w:rsidRPr="00C169FB" w:rsidRDefault="00D70693" w:rsidP="00D70693">
      <w:pPr>
        <w:spacing w:after="0" w:line="240" w:lineRule="auto"/>
        <w:rPr>
          <w:sz w:val="28"/>
          <w:szCs w:val="28"/>
        </w:rPr>
      </w:pPr>
      <w:r w:rsidRPr="00C169FB">
        <w:rPr>
          <w:sz w:val="28"/>
          <w:szCs w:val="28"/>
        </w:rPr>
        <w:t xml:space="preserve">Windows </w:t>
      </w:r>
      <w:proofErr w:type="spellStart"/>
      <w:r w:rsidRPr="00C169FB">
        <w:rPr>
          <w:sz w:val="28"/>
          <w:szCs w:val="28"/>
        </w:rPr>
        <w:t>Deployment</w:t>
      </w:r>
      <w:proofErr w:type="spellEnd"/>
      <w:r w:rsidRPr="00C169FB">
        <w:rPr>
          <w:sz w:val="28"/>
          <w:szCs w:val="28"/>
        </w:rPr>
        <w:t xml:space="preserve"> Services a été introduit avec Windows Server 2008. WDS fournit un système de déploiement automatisé afin de distribuer des images systèmes via le réseau. Grâce à lui il est possible de déployer rapidement un parc informatique.</w:t>
      </w:r>
    </w:p>
    <w:p w:rsidR="00D70693" w:rsidRPr="00C169FB" w:rsidRDefault="00D70693" w:rsidP="00D70693">
      <w:pPr>
        <w:spacing w:after="0" w:line="240" w:lineRule="auto"/>
        <w:rPr>
          <w:sz w:val="28"/>
          <w:szCs w:val="28"/>
        </w:rPr>
      </w:pPr>
    </w:p>
    <w:p w:rsidR="00D70693" w:rsidRPr="00C169FB" w:rsidRDefault="00D70693" w:rsidP="00D70693">
      <w:pPr>
        <w:spacing w:after="0" w:line="240" w:lineRule="auto"/>
        <w:rPr>
          <w:sz w:val="28"/>
          <w:szCs w:val="28"/>
        </w:rPr>
      </w:pPr>
      <w:r w:rsidRPr="00C169FB">
        <w:rPr>
          <w:sz w:val="28"/>
          <w:szCs w:val="28"/>
        </w:rPr>
        <w:t xml:space="preserve">C’est une fonctionnalité pour les versions serveurs des systèmes d'exploitation Microsoft qui permet à des ordinateurs dont le BIOS prend en charge le </w:t>
      </w:r>
      <w:hyperlink r:id="rId10" w:tooltip="Preboot Execution Environment" w:history="1">
        <w:proofErr w:type="spellStart"/>
        <w:r w:rsidRPr="00D70693">
          <w:rPr>
            <w:rStyle w:val="Lienhypertexte"/>
            <w:color w:val="auto"/>
            <w:sz w:val="28"/>
            <w:szCs w:val="28"/>
            <w:u w:val="none"/>
          </w:rPr>
          <w:t>Preboot</w:t>
        </w:r>
        <w:proofErr w:type="spellEnd"/>
        <w:r w:rsidRPr="00D70693">
          <w:rPr>
            <w:rStyle w:val="Lienhypertexte"/>
            <w:color w:val="auto"/>
            <w:sz w:val="28"/>
            <w:szCs w:val="28"/>
            <w:u w:val="none"/>
          </w:rPr>
          <w:t xml:space="preserve"> </w:t>
        </w:r>
        <w:proofErr w:type="spellStart"/>
        <w:r w:rsidRPr="00D70693">
          <w:rPr>
            <w:rStyle w:val="Lienhypertexte"/>
            <w:color w:val="auto"/>
            <w:sz w:val="28"/>
            <w:szCs w:val="28"/>
            <w:u w:val="none"/>
          </w:rPr>
          <w:t>eXecution</w:t>
        </w:r>
        <w:proofErr w:type="spellEnd"/>
        <w:r w:rsidRPr="00D70693">
          <w:rPr>
            <w:rStyle w:val="Lienhypertexte"/>
            <w:color w:val="auto"/>
            <w:sz w:val="28"/>
            <w:szCs w:val="28"/>
            <w:u w:val="none"/>
          </w:rPr>
          <w:t xml:space="preserve"> </w:t>
        </w:r>
        <w:proofErr w:type="spellStart"/>
        <w:r w:rsidRPr="00D70693">
          <w:rPr>
            <w:rStyle w:val="Lienhypertexte"/>
            <w:color w:val="auto"/>
            <w:sz w:val="28"/>
            <w:szCs w:val="28"/>
            <w:u w:val="none"/>
          </w:rPr>
          <w:t>Environment</w:t>
        </w:r>
        <w:proofErr w:type="spellEnd"/>
      </w:hyperlink>
      <w:r w:rsidRPr="00D70693">
        <w:rPr>
          <w:sz w:val="28"/>
          <w:szCs w:val="28"/>
        </w:rPr>
        <w:t xml:space="preserve"> (PXE) d'exécuter de façon distante des</w:t>
      </w:r>
      <w:r w:rsidRPr="00C169FB">
        <w:rPr>
          <w:sz w:val="28"/>
          <w:szCs w:val="28"/>
        </w:rPr>
        <w:t xml:space="preserve"> variables d'environnement de démarrage.</w:t>
      </w:r>
    </w:p>
    <w:p w:rsidR="00D70693" w:rsidRPr="00C169FB" w:rsidRDefault="00D70693" w:rsidP="00D70693">
      <w:pPr>
        <w:spacing w:after="0" w:line="240" w:lineRule="auto"/>
        <w:rPr>
          <w:sz w:val="28"/>
          <w:szCs w:val="28"/>
        </w:rPr>
      </w:pPr>
    </w:p>
    <w:p w:rsidR="00D70693" w:rsidRPr="00C169FB" w:rsidRDefault="00D70693" w:rsidP="00D70693">
      <w:pPr>
        <w:spacing w:after="0" w:line="240" w:lineRule="auto"/>
        <w:rPr>
          <w:sz w:val="28"/>
          <w:szCs w:val="28"/>
        </w:rPr>
      </w:pPr>
      <w:r w:rsidRPr="00C169FB">
        <w:rPr>
          <w:sz w:val="28"/>
          <w:szCs w:val="28"/>
        </w:rPr>
        <w:t xml:space="preserve">Il est prévu pour réaliser des déploiements à distance, des versions existantes de Windows </w:t>
      </w:r>
      <w:proofErr w:type="spellStart"/>
      <w:r w:rsidRPr="00C169FB">
        <w:rPr>
          <w:sz w:val="28"/>
          <w:szCs w:val="28"/>
        </w:rPr>
        <w:t>Seven</w:t>
      </w:r>
      <w:proofErr w:type="spellEnd"/>
      <w:r w:rsidRPr="00C169FB">
        <w:rPr>
          <w:sz w:val="28"/>
          <w:szCs w:val="28"/>
        </w:rPr>
        <w:t xml:space="preserve"> et des versions. WDS est inclus dans les versions x32 et x64 bits de Windows Server 2008 en tant que. WDS est prévu pour déployer Windows sur des machines Vierges. Le déploiement de Windows </w:t>
      </w:r>
      <w:proofErr w:type="spellStart"/>
      <w:r w:rsidRPr="00C169FB">
        <w:rPr>
          <w:sz w:val="28"/>
          <w:szCs w:val="28"/>
        </w:rPr>
        <w:t>Seven</w:t>
      </w:r>
      <w:proofErr w:type="spellEnd"/>
      <w:r w:rsidRPr="00C169FB">
        <w:rPr>
          <w:sz w:val="28"/>
          <w:szCs w:val="28"/>
        </w:rPr>
        <w:t xml:space="preserve"> peut être totalement automatisé et personnalisé. L’automatisation peut comprendre le nommage de la machine, la jonction de la machine dans un domaine, l’installation des rôles de server ou de paramètres ou de composants du bureau.</w:t>
      </w:r>
    </w:p>
    <w:p w:rsidR="00D70693" w:rsidRDefault="00D70693" w:rsidP="00D70693">
      <w:pPr>
        <w:spacing w:after="0" w:line="240" w:lineRule="auto"/>
        <w:rPr>
          <w:rFonts w:ascii="Arial" w:eastAsia="Times New Roman" w:hAnsi="Arial" w:cs="Arial"/>
          <w:sz w:val="27"/>
          <w:szCs w:val="27"/>
          <w:lang w:eastAsia="fr-FR"/>
        </w:rPr>
      </w:pPr>
    </w:p>
    <w:p w:rsidR="00D70693" w:rsidRDefault="00D70693" w:rsidP="00D70693">
      <w:pPr>
        <w:spacing w:after="0" w:line="240" w:lineRule="auto"/>
        <w:rPr>
          <w:rFonts w:ascii="Arial" w:eastAsia="Times New Roman" w:hAnsi="Arial" w:cs="Arial"/>
          <w:sz w:val="27"/>
          <w:szCs w:val="27"/>
          <w:lang w:eastAsia="fr-FR"/>
        </w:rPr>
      </w:pPr>
    </w:p>
    <w:p w:rsidR="00D70693" w:rsidRDefault="00D70693" w:rsidP="00D70693">
      <w:pPr>
        <w:spacing w:after="0" w:line="240" w:lineRule="auto"/>
        <w:rPr>
          <w:rFonts w:ascii="Arial" w:eastAsia="Times New Roman" w:hAnsi="Arial" w:cs="Arial"/>
          <w:sz w:val="27"/>
          <w:szCs w:val="27"/>
          <w:lang w:eastAsia="fr-FR"/>
        </w:rPr>
      </w:pPr>
    </w:p>
    <w:p w:rsidR="00D70693" w:rsidRDefault="00D70693" w:rsidP="00D70693">
      <w:pPr>
        <w:spacing w:after="0" w:line="240" w:lineRule="auto"/>
        <w:rPr>
          <w:rFonts w:ascii="Arial" w:eastAsia="Times New Roman" w:hAnsi="Arial" w:cs="Arial"/>
          <w:sz w:val="27"/>
          <w:szCs w:val="27"/>
          <w:lang w:eastAsia="fr-FR"/>
        </w:rPr>
      </w:pPr>
    </w:p>
    <w:p w:rsidR="00D70693" w:rsidRDefault="00D70693" w:rsidP="00D70693">
      <w:pPr>
        <w:spacing w:after="0" w:line="240" w:lineRule="auto"/>
        <w:rPr>
          <w:rFonts w:ascii="Arial" w:eastAsia="Times New Roman" w:hAnsi="Arial" w:cs="Arial"/>
          <w:sz w:val="27"/>
          <w:szCs w:val="27"/>
          <w:lang w:eastAsia="fr-FR"/>
        </w:rPr>
      </w:pPr>
    </w:p>
    <w:p w:rsidR="00D70693" w:rsidRPr="0052419D" w:rsidRDefault="00D70693" w:rsidP="00D70693">
      <w:pPr>
        <w:spacing w:after="0" w:line="240" w:lineRule="auto"/>
        <w:rPr>
          <w:rFonts w:ascii="Arial" w:eastAsia="Times New Roman" w:hAnsi="Arial" w:cs="Arial"/>
          <w:sz w:val="27"/>
          <w:szCs w:val="27"/>
          <w:lang w:eastAsia="fr-FR"/>
        </w:rPr>
        <w:sectPr w:rsidR="00D70693" w:rsidRPr="0052419D" w:rsidSect="0030761E">
          <w:headerReference w:type="default" r:id="rId11"/>
          <w:footerReference w:type="default" r:id="rId12"/>
          <w:pgSz w:w="11906" w:h="16838"/>
          <w:pgMar w:top="1417" w:right="1417" w:bottom="1417" w:left="1417" w:header="708" w:footer="708" w:gutter="0"/>
          <w:cols w:space="708"/>
          <w:docGrid w:linePitch="360"/>
        </w:sectPr>
      </w:pPr>
    </w:p>
    <w:p w:rsidR="00D70693" w:rsidRPr="0052419D" w:rsidRDefault="00D70693" w:rsidP="00D70693">
      <w:pPr>
        <w:spacing w:after="0" w:line="240" w:lineRule="auto"/>
        <w:rPr>
          <w:rFonts w:ascii="Arial" w:eastAsia="Times New Roman" w:hAnsi="Arial" w:cs="Arial"/>
          <w:sz w:val="27"/>
          <w:szCs w:val="27"/>
          <w:lang w:eastAsia="fr-FR"/>
        </w:rPr>
      </w:pPr>
    </w:p>
    <w:p w:rsidR="00D70693" w:rsidRDefault="00D70693" w:rsidP="00D70693">
      <w:pPr>
        <w:spacing w:after="0" w:line="240" w:lineRule="auto"/>
        <w:rPr>
          <w:rFonts w:ascii="Arial" w:eastAsia="Times New Roman" w:hAnsi="Arial" w:cs="Arial"/>
          <w:sz w:val="20"/>
          <w:szCs w:val="20"/>
          <w:lang w:eastAsia="fr-FR"/>
        </w:rPr>
      </w:pPr>
    </w:p>
    <w:p w:rsidR="00D70693" w:rsidRPr="00F77ABF" w:rsidRDefault="00D70693" w:rsidP="00D70693">
      <w:pPr>
        <w:spacing w:after="0" w:line="240" w:lineRule="auto"/>
        <w:rPr>
          <w:rFonts w:ascii="Arial" w:eastAsia="Times New Roman" w:hAnsi="Arial" w:cs="Arial"/>
          <w:color w:val="00B050"/>
          <w:sz w:val="27"/>
          <w:szCs w:val="27"/>
          <w:lang w:eastAsia="fr-FR"/>
        </w:rPr>
      </w:pPr>
      <w:r w:rsidRPr="00F77ABF">
        <w:rPr>
          <w:rFonts w:ascii="Arial" w:eastAsia="Times New Roman" w:hAnsi="Arial" w:cs="Arial"/>
          <w:color w:val="00B050"/>
          <w:sz w:val="27"/>
          <w:szCs w:val="27"/>
          <w:lang w:eastAsia="fr-FR"/>
        </w:rPr>
        <w:t>Avantages</w:t>
      </w:r>
    </w:p>
    <w:p w:rsidR="00D70693" w:rsidRPr="00F77ABF" w:rsidRDefault="00D70693" w:rsidP="00D70693">
      <w:pPr>
        <w:pStyle w:val="Paragraphedeliste"/>
        <w:numPr>
          <w:ilvl w:val="0"/>
          <w:numId w:val="2"/>
        </w:numPr>
        <w:spacing w:after="0" w:line="240" w:lineRule="auto"/>
        <w:rPr>
          <w:rFonts w:ascii="Arial" w:eastAsia="Times New Roman" w:hAnsi="Arial" w:cs="Arial"/>
          <w:sz w:val="27"/>
          <w:szCs w:val="27"/>
          <w:lang w:eastAsia="fr-FR"/>
        </w:rPr>
      </w:pPr>
      <w:r w:rsidRPr="00F77ABF">
        <w:rPr>
          <w:rFonts w:ascii="Arial" w:eastAsia="Times New Roman" w:hAnsi="Arial" w:cs="Arial"/>
          <w:sz w:val="27"/>
          <w:szCs w:val="27"/>
          <w:lang w:eastAsia="fr-FR"/>
        </w:rPr>
        <w:t>Déploiement et sauvegarde via le réseau</w:t>
      </w:r>
    </w:p>
    <w:p w:rsidR="00D70693" w:rsidRPr="00F77ABF" w:rsidRDefault="00D70693" w:rsidP="00D70693">
      <w:pPr>
        <w:pStyle w:val="Paragraphedeliste"/>
        <w:numPr>
          <w:ilvl w:val="0"/>
          <w:numId w:val="2"/>
        </w:numPr>
        <w:spacing w:after="0" w:line="240" w:lineRule="auto"/>
        <w:rPr>
          <w:rFonts w:ascii="Arial" w:eastAsia="Times New Roman" w:hAnsi="Arial" w:cs="Arial"/>
          <w:sz w:val="27"/>
          <w:szCs w:val="27"/>
          <w:lang w:eastAsia="fr-FR"/>
        </w:rPr>
      </w:pPr>
      <w:r w:rsidRPr="00F77ABF">
        <w:rPr>
          <w:rFonts w:ascii="Arial" w:eastAsia="Times New Roman" w:hAnsi="Arial" w:cs="Arial"/>
          <w:sz w:val="27"/>
          <w:szCs w:val="27"/>
          <w:lang w:eastAsia="fr-FR"/>
        </w:rPr>
        <w:t>Déploiement Windows 7 personnalisable</w:t>
      </w:r>
    </w:p>
    <w:p w:rsidR="00D70693" w:rsidRPr="00F77ABF" w:rsidRDefault="00D70693" w:rsidP="00D70693">
      <w:pPr>
        <w:pStyle w:val="Paragraphedeliste"/>
        <w:numPr>
          <w:ilvl w:val="0"/>
          <w:numId w:val="2"/>
        </w:numPr>
        <w:spacing w:after="0" w:line="240" w:lineRule="auto"/>
        <w:rPr>
          <w:rFonts w:ascii="Arial" w:eastAsia="Times New Roman" w:hAnsi="Arial" w:cs="Arial"/>
          <w:sz w:val="27"/>
          <w:szCs w:val="27"/>
          <w:lang w:eastAsia="fr-FR"/>
        </w:rPr>
      </w:pPr>
      <w:r w:rsidRPr="00F77ABF">
        <w:rPr>
          <w:rFonts w:ascii="Arial" w:eastAsia="Times New Roman" w:hAnsi="Arial" w:cs="Arial"/>
          <w:sz w:val="27"/>
          <w:szCs w:val="27"/>
          <w:lang w:eastAsia="fr-FR"/>
        </w:rPr>
        <w:t xml:space="preserve">Solution relativement rapide </w:t>
      </w:r>
    </w:p>
    <w:p w:rsidR="00D70693" w:rsidRPr="00F77ABF" w:rsidRDefault="00D70693" w:rsidP="00D70693">
      <w:pPr>
        <w:pStyle w:val="Paragraphedeliste"/>
        <w:numPr>
          <w:ilvl w:val="0"/>
          <w:numId w:val="2"/>
        </w:numPr>
        <w:spacing w:after="0" w:line="240" w:lineRule="auto"/>
        <w:rPr>
          <w:rFonts w:ascii="Arial" w:eastAsia="Times New Roman" w:hAnsi="Arial" w:cs="Arial"/>
          <w:sz w:val="27"/>
          <w:szCs w:val="27"/>
          <w:lang w:eastAsia="fr-FR"/>
        </w:rPr>
      </w:pPr>
      <w:r w:rsidRPr="00F77ABF">
        <w:rPr>
          <w:rFonts w:ascii="Arial" w:eastAsia="Times New Roman" w:hAnsi="Arial" w:cs="Arial"/>
          <w:sz w:val="27"/>
          <w:szCs w:val="27"/>
          <w:lang w:eastAsia="fr-FR"/>
        </w:rPr>
        <w:t>Service sécurisé</w:t>
      </w:r>
    </w:p>
    <w:p w:rsidR="00D70693" w:rsidRPr="00F77ABF" w:rsidRDefault="00D70693" w:rsidP="00D70693">
      <w:pPr>
        <w:pStyle w:val="Paragraphedeliste"/>
        <w:numPr>
          <w:ilvl w:val="0"/>
          <w:numId w:val="2"/>
        </w:numPr>
        <w:spacing w:after="0" w:line="240" w:lineRule="auto"/>
        <w:rPr>
          <w:rFonts w:ascii="Arial" w:eastAsia="Times New Roman" w:hAnsi="Arial" w:cs="Arial"/>
          <w:sz w:val="27"/>
          <w:szCs w:val="27"/>
          <w:lang w:eastAsia="fr-FR"/>
        </w:rPr>
      </w:pPr>
      <w:r w:rsidRPr="00F77ABF">
        <w:rPr>
          <w:rFonts w:ascii="Arial" w:eastAsia="Times New Roman" w:hAnsi="Arial" w:cs="Arial"/>
          <w:sz w:val="27"/>
          <w:szCs w:val="27"/>
          <w:lang w:eastAsia="fr-FR"/>
        </w:rPr>
        <w:t xml:space="preserve">Automatisation </w:t>
      </w:r>
    </w:p>
    <w:p w:rsidR="00D70693" w:rsidRDefault="00D70693" w:rsidP="00D70693">
      <w:pPr>
        <w:spacing w:after="0" w:line="240" w:lineRule="auto"/>
        <w:rPr>
          <w:rFonts w:ascii="Arial" w:eastAsia="Times New Roman" w:hAnsi="Arial" w:cs="Arial"/>
          <w:sz w:val="27"/>
          <w:szCs w:val="27"/>
          <w:lang w:eastAsia="fr-FR"/>
        </w:rPr>
      </w:pPr>
    </w:p>
    <w:p w:rsidR="00D70693" w:rsidRDefault="00D70693" w:rsidP="00D70693">
      <w:pPr>
        <w:spacing w:after="0" w:line="240" w:lineRule="auto"/>
        <w:rPr>
          <w:rFonts w:ascii="Arial" w:eastAsia="Times New Roman" w:hAnsi="Arial" w:cs="Arial"/>
          <w:sz w:val="27"/>
          <w:szCs w:val="27"/>
          <w:lang w:eastAsia="fr-FR"/>
        </w:rPr>
      </w:pPr>
    </w:p>
    <w:p w:rsidR="00D70693" w:rsidRDefault="00D70693" w:rsidP="00D70693">
      <w:pPr>
        <w:spacing w:after="0" w:line="240" w:lineRule="auto"/>
        <w:rPr>
          <w:rFonts w:ascii="Arial" w:eastAsia="Times New Roman" w:hAnsi="Arial" w:cs="Arial"/>
          <w:sz w:val="27"/>
          <w:szCs w:val="27"/>
          <w:lang w:eastAsia="fr-FR"/>
        </w:rPr>
      </w:pPr>
    </w:p>
    <w:p w:rsidR="00D70693" w:rsidRDefault="00D70693" w:rsidP="00D70693">
      <w:pPr>
        <w:spacing w:after="0" w:line="240" w:lineRule="auto"/>
        <w:rPr>
          <w:rFonts w:ascii="Arial" w:eastAsia="Times New Roman" w:hAnsi="Arial" w:cs="Arial"/>
          <w:color w:val="FF0000"/>
          <w:sz w:val="27"/>
          <w:szCs w:val="27"/>
          <w:lang w:eastAsia="fr-FR"/>
        </w:rPr>
      </w:pPr>
    </w:p>
    <w:p w:rsidR="00D70693" w:rsidRDefault="00D70693" w:rsidP="00D70693">
      <w:pPr>
        <w:spacing w:after="0" w:line="240" w:lineRule="auto"/>
        <w:rPr>
          <w:rFonts w:ascii="Arial" w:eastAsia="Times New Roman" w:hAnsi="Arial" w:cs="Arial"/>
          <w:color w:val="FF0000"/>
          <w:sz w:val="27"/>
          <w:szCs w:val="27"/>
          <w:lang w:eastAsia="fr-FR"/>
        </w:rPr>
      </w:pPr>
    </w:p>
    <w:p w:rsidR="00D70693" w:rsidRDefault="00D70693" w:rsidP="00D70693">
      <w:pPr>
        <w:spacing w:after="0" w:line="240" w:lineRule="auto"/>
        <w:rPr>
          <w:rFonts w:ascii="Arial" w:eastAsia="Times New Roman" w:hAnsi="Arial" w:cs="Arial"/>
          <w:color w:val="FF0000"/>
          <w:sz w:val="27"/>
          <w:szCs w:val="27"/>
          <w:lang w:eastAsia="fr-FR"/>
        </w:rPr>
      </w:pPr>
    </w:p>
    <w:p w:rsidR="00D70693" w:rsidRDefault="00D70693" w:rsidP="00D70693">
      <w:pPr>
        <w:spacing w:after="0" w:line="240" w:lineRule="auto"/>
        <w:rPr>
          <w:rFonts w:ascii="Arial" w:eastAsia="Times New Roman" w:hAnsi="Arial" w:cs="Arial"/>
          <w:color w:val="FF0000"/>
          <w:sz w:val="27"/>
          <w:szCs w:val="27"/>
          <w:lang w:eastAsia="fr-FR"/>
        </w:rPr>
      </w:pPr>
    </w:p>
    <w:p w:rsidR="00D70693" w:rsidRDefault="00D70693" w:rsidP="00D70693">
      <w:pPr>
        <w:spacing w:after="0" w:line="240" w:lineRule="auto"/>
        <w:rPr>
          <w:rFonts w:ascii="Arial" w:eastAsia="Times New Roman" w:hAnsi="Arial" w:cs="Arial"/>
          <w:color w:val="FF0000"/>
          <w:sz w:val="27"/>
          <w:szCs w:val="27"/>
          <w:lang w:eastAsia="fr-FR"/>
        </w:rPr>
      </w:pPr>
    </w:p>
    <w:p w:rsidR="00D70693" w:rsidRDefault="00D70693" w:rsidP="00D70693">
      <w:pPr>
        <w:spacing w:after="0" w:line="240" w:lineRule="auto"/>
        <w:rPr>
          <w:rFonts w:ascii="Arial" w:eastAsia="Times New Roman" w:hAnsi="Arial" w:cs="Arial"/>
          <w:color w:val="FF0000"/>
          <w:sz w:val="27"/>
          <w:szCs w:val="27"/>
          <w:lang w:eastAsia="fr-FR"/>
        </w:rPr>
      </w:pPr>
    </w:p>
    <w:p w:rsidR="00D70693" w:rsidRDefault="00D70693" w:rsidP="00D70693">
      <w:pPr>
        <w:spacing w:after="0" w:line="240" w:lineRule="auto"/>
        <w:rPr>
          <w:rFonts w:ascii="Arial" w:eastAsia="Times New Roman" w:hAnsi="Arial" w:cs="Arial"/>
          <w:color w:val="FF0000"/>
          <w:sz w:val="27"/>
          <w:szCs w:val="27"/>
          <w:lang w:eastAsia="fr-FR"/>
        </w:rPr>
      </w:pPr>
    </w:p>
    <w:p w:rsidR="00D70693" w:rsidRPr="00F77ABF" w:rsidRDefault="00D70693" w:rsidP="00D70693">
      <w:pPr>
        <w:spacing w:after="0" w:line="240" w:lineRule="auto"/>
        <w:rPr>
          <w:rFonts w:ascii="Arial" w:eastAsia="Times New Roman" w:hAnsi="Arial" w:cs="Arial"/>
          <w:color w:val="FF0000"/>
          <w:sz w:val="27"/>
          <w:szCs w:val="27"/>
          <w:lang w:eastAsia="fr-FR"/>
        </w:rPr>
      </w:pPr>
      <w:r w:rsidRPr="00F77ABF">
        <w:rPr>
          <w:rFonts w:ascii="Arial" w:eastAsia="Times New Roman" w:hAnsi="Arial" w:cs="Arial"/>
          <w:color w:val="FF0000"/>
          <w:sz w:val="27"/>
          <w:szCs w:val="27"/>
          <w:lang w:eastAsia="fr-FR"/>
        </w:rPr>
        <w:t>Inconvénients</w:t>
      </w:r>
    </w:p>
    <w:p w:rsidR="00D70693" w:rsidRPr="00F77ABF" w:rsidRDefault="00D70693" w:rsidP="00D70693">
      <w:pPr>
        <w:pStyle w:val="Paragraphedeliste"/>
        <w:numPr>
          <w:ilvl w:val="0"/>
          <w:numId w:val="3"/>
        </w:numPr>
        <w:spacing w:after="0" w:line="240" w:lineRule="auto"/>
        <w:rPr>
          <w:rFonts w:ascii="Arial" w:eastAsia="Times New Roman" w:hAnsi="Arial" w:cs="Arial"/>
          <w:sz w:val="27"/>
          <w:szCs w:val="27"/>
          <w:lang w:eastAsia="fr-FR"/>
        </w:rPr>
      </w:pPr>
      <w:r w:rsidRPr="00F77ABF">
        <w:rPr>
          <w:rFonts w:ascii="Arial" w:eastAsia="Times New Roman" w:hAnsi="Arial" w:cs="Arial"/>
          <w:sz w:val="27"/>
          <w:szCs w:val="27"/>
          <w:lang w:eastAsia="fr-FR"/>
        </w:rPr>
        <w:t>Coût du serveur</w:t>
      </w:r>
    </w:p>
    <w:p w:rsidR="00D70693" w:rsidRPr="00F77ABF" w:rsidRDefault="00D70693" w:rsidP="00D70693">
      <w:pPr>
        <w:pStyle w:val="Paragraphedeliste"/>
        <w:numPr>
          <w:ilvl w:val="0"/>
          <w:numId w:val="3"/>
        </w:numPr>
        <w:spacing w:after="0" w:line="240" w:lineRule="auto"/>
        <w:rPr>
          <w:rFonts w:ascii="Arial" w:eastAsia="Times New Roman" w:hAnsi="Arial" w:cs="Arial"/>
          <w:sz w:val="27"/>
          <w:szCs w:val="27"/>
          <w:lang w:eastAsia="fr-FR"/>
        </w:rPr>
      </w:pPr>
      <w:r w:rsidRPr="00F77ABF">
        <w:rPr>
          <w:rFonts w:ascii="Arial" w:eastAsia="Times New Roman" w:hAnsi="Arial" w:cs="Arial"/>
          <w:sz w:val="27"/>
          <w:szCs w:val="27"/>
          <w:lang w:eastAsia="fr-FR"/>
        </w:rPr>
        <w:t>Windows XP : 1 image par configuration matérielle</w:t>
      </w:r>
    </w:p>
    <w:p w:rsidR="00D70693" w:rsidRDefault="00D70693" w:rsidP="00D70693">
      <w:pPr>
        <w:spacing w:after="0" w:line="240" w:lineRule="auto"/>
        <w:rPr>
          <w:rFonts w:ascii="Arial" w:eastAsia="Times New Roman" w:hAnsi="Arial" w:cs="Arial"/>
          <w:sz w:val="27"/>
          <w:szCs w:val="27"/>
          <w:lang w:eastAsia="fr-FR"/>
        </w:rPr>
      </w:pPr>
    </w:p>
    <w:p w:rsidR="00D70693" w:rsidRDefault="00D70693" w:rsidP="00D70693">
      <w:pPr>
        <w:spacing w:after="0" w:line="240" w:lineRule="auto"/>
        <w:rPr>
          <w:rFonts w:ascii="Arial" w:eastAsia="Times New Roman" w:hAnsi="Arial" w:cs="Arial"/>
          <w:sz w:val="27"/>
          <w:szCs w:val="27"/>
          <w:lang w:eastAsia="fr-FR"/>
        </w:rPr>
      </w:pPr>
    </w:p>
    <w:p w:rsidR="00D70693" w:rsidRDefault="00D70693" w:rsidP="00D70693">
      <w:pPr>
        <w:spacing w:after="0" w:line="240" w:lineRule="auto"/>
        <w:rPr>
          <w:rFonts w:ascii="Arial" w:eastAsia="Times New Roman" w:hAnsi="Arial" w:cs="Arial"/>
          <w:color w:val="FF0000"/>
          <w:sz w:val="27"/>
          <w:szCs w:val="27"/>
          <w:lang w:eastAsia="fr-FR"/>
        </w:rPr>
      </w:pPr>
    </w:p>
    <w:p w:rsidR="00D70693" w:rsidRDefault="00D70693" w:rsidP="00D70693">
      <w:pPr>
        <w:spacing w:after="0" w:line="240" w:lineRule="auto"/>
        <w:rPr>
          <w:rFonts w:ascii="Arial" w:eastAsia="Times New Roman" w:hAnsi="Arial" w:cs="Arial"/>
          <w:sz w:val="53"/>
          <w:szCs w:val="53"/>
          <w:lang w:eastAsia="fr-FR"/>
        </w:rPr>
        <w:sectPr w:rsidR="00D70693" w:rsidSect="00F77ABF">
          <w:type w:val="continuous"/>
          <w:pgSz w:w="11906" w:h="16838"/>
          <w:pgMar w:top="1417" w:right="1417" w:bottom="1417" w:left="1417" w:header="708" w:footer="708" w:gutter="0"/>
          <w:cols w:num="2" w:space="708"/>
          <w:docGrid w:linePitch="360"/>
        </w:sectPr>
      </w:pPr>
    </w:p>
    <w:p w:rsidR="00D70693" w:rsidRDefault="00D70693" w:rsidP="00D70693">
      <w:pPr>
        <w:spacing w:after="0" w:line="240" w:lineRule="auto"/>
        <w:rPr>
          <w:rFonts w:ascii="Arial" w:eastAsia="Times New Roman" w:hAnsi="Arial" w:cs="Arial"/>
          <w:sz w:val="32"/>
          <w:szCs w:val="32"/>
          <w:lang w:eastAsia="fr-FR"/>
        </w:rPr>
      </w:pPr>
      <w:r w:rsidRPr="00C52950">
        <w:rPr>
          <w:rFonts w:ascii="Arial" w:eastAsia="Times New Roman" w:hAnsi="Arial" w:cs="Arial"/>
          <w:sz w:val="32"/>
          <w:szCs w:val="32"/>
          <w:lang w:eastAsia="fr-FR"/>
        </w:rPr>
        <w:lastRenderedPageBreak/>
        <w:t>Fonctionnement </w:t>
      </w:r>
      <w:r>
        <w:rPr>
          <w:rFonts w:ascii="Arial" w:eastAsia="Times New Roman" w:hAnsi="Arial" w:cs="Arial"/>
          <w:sz w:val="32"/>
          <w:szCs w:val="32"/>
          <w:lang w:eastAsia="fr-FR"/>
        </w:rPr>
        <w:t>Global</w:t>
      </w:r>
      <w:r w:rsidRPr="00C52950">
        <w:rPr>
          <w:rFonts w:ascii="Arial" w:eastAsia="Times New Roman" w:hAnsi="Arial" w:cs="Arial"/>
          <w:sz w:val="32"/>
          <w:szCs w:val="32"/>
          <w:lang w:eastAsia="fr-FR"/>
        </w:rPr>
        <w:t>:</w:t>
      </w:r>
    </w:p>
    <w:p w:rsidR="00D70693" w:rsidRDefault="00D70693" w:rsidP="00D70693">
      <w:pPr>
        <w:spacing w:after="0" w:line="240" w:lineRule="auto"/>
        <w:rPr>
          <w:rFonts w:ascii="Arial" w:eastAsia="Times New Roman" w:hAnsi="Arial" w:cs="Arial"/>
          <w:sz w:val="32"/>
          <w:szCs w:val="32"/>
          <w:lang w:eastAsia="fr-FR"/>
        </w:rPr>
      </w:pPr>
    </w:p>
    <w:p w:rsidR="00D70693" w:rsidRPr="00C52950" w:rsidRDefault="00D70693" w:rsidP="00D70693">
      <w:pPr>
        <w:spacing w:after="0" w:line="240" w:lineRule="auto"/>
        <w:rPr>
          <w:rFonts w:ascii="Arial" w:eastAsia="Times New Roman" w:hAnsi="Arial" w:cs="Arial"/>
          <w:sz w:val="32"/>
          <w:szCs w:val="32"/>
          <w:lang w:eastAsia="fr-FR"/>
        </w:rPr>
      </w:pPr>
    </w:p>
    <w:p w:rsidR="00D70693" w:rsidRDefault="00D70693" w:rsidP="00D70693">
      <w:pPr>
        <w:spacing w:after="0" w:line="240" w:lineRule="auto"/>
        <w:rPr>
          <w:rFonts w:ascii="Arial" w:eastAsia="Times New Roman" w:hAnsi="Arial" w:cs="Arial"/>
          <w:sz w:val="20"/>
          <w:szCs w:val="20"/>
          <w:lang w:eastAsia="fr-FR"/>
        </w:rPr>
      </w:pPr>
    </w:p>
    <w:p w:rsidR="00D70693" w:rsidRDefault="00D70693" w:rsidP="00D70693">
      <w:pPr>
        <w:spacing w:after="0" w:line="240" w:lineRule="auto"/>
        <w:rPr>
          <w:rFonts w:ascii="Arial" w:eastAsia="Times New Roman" w:hAnsi="Arial" w:cs="Arial"/>
          <w:sz w:val="20"/>
          <w:szCs w:val="20"/>
          <w:lang w:eastAsia="fr-FR"/>
        </w:rPr>
      </w:pPr>
      <w:r w:rsidRPr="00905EF6">
        <w:rPr>
          <w:rFonts w:ascii="Arial" w:eastAsia="Times New Roman" w:hAnsi="Arial" w:cs="Arial"/>
          <w:noProof/>
          <w:sz w:val="20"/>
          <w:szCs w:val="20"/>
          <w:lang w:eastAsia="fr-FR"/>
        </w:rPr>
        <w:drawing>
          <wp:inline distT="0" distB="0" distL="0" distR="0">
            <wp:extent cx="5760720" cy="4240637"/>
            <wp:effectExtent l="19050" t="0" r="0" b="0"/>
            <wp:docPr id="4" name="il_fi" descr="http://jodoinstitute.com/blog/images/2013-08/w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jodoinstitute.com/blog/images/2013-08/wds.png"/>
                    <pic:cNvPicPr>
                      <a:picLocks noChangeAspect="1" noChangeArrowheads="1"/>
                    </pic:cNvPicPr>
                  </pic:nvPicPr>
                  <pic:blipFill>
                    <a:blip r:embed="rId13" cstate="print"/>
                    <a:srcRect/>
                    <a:stretch>
                      <a:fillRect/>
                    </a:stretch>
                  </pic:blipFill>
                  <pic:spPr bwMode="auto">
                    <a:xfrm>
                      <a:off x="0" y="0"/>
                      <a:ext cx="5760720" cy="4240637"/>
                    </a:xfrm>
                    <a:prstGeom prst="rect">
                      <a:avLst/>
                    </a:prstGeom>
                    <a:noFill/>
                    <a:ln w="9525">
                      <a:noFill/>
                      <a:miter lim="800000"/>
                      <a:headEnd/>
                      <a:tailEnd/>
                    </a:ln>
                  </pic:spPr>
                </pic:pic>
              </a:graphicData>
            </a:graphic>
          </wp:inline>
        </w:drawing>
      </w:r>
    </w:p>
    <w:p w:rsidR="00D70693" w:rsidRDefault="00D70693" w:rsidP="00D70693">
      <w:pPr>
        <w:spacing w:after="0" w:line="240" w:lineRule="auto"/>
        <w:rPr>
          <w:rFonts w:ascii="Arial" w:eastAsia="Times New Roman" w:hAnsi="Arial" w:cs="Arial"/>
          <w:sz w:val="28"/>
          <w:szCs w:val="28"/>
          <w:u w:val="single"/>
          <w:lang w:eastAsia="fr-FR"/>
        </w:rPr>
      </w:pPr>
    </w:p>
    <w:p w:rsidR="00D70693" w:rsidRDefault="00D70693" w:rsidP="00D70693">
      <w:pPr>
        <w:spacing w:after="0" w:line="240" w:lineRule="auto"/>
        <w:rPr>
          <w:rFonts w:ascii="Arial" w:eastAsia="Times New Roman" w:hAnsi="Arial" w:cs="Arial"/>
          <w:sz w:val="28"/>
          <w:szCs w:val="28"/>
          <w:u w:val="single"/>
          <w:lang w:eastAsia="fr-FR"/>
        </w:rPr>
      </w:pPr>
    </w:p>
    <w:p w:rsidR="00D70693" w:rsidRPr="00C169FB" w:rsidRDefault="00D70693" w:rsidP="00D70693">
      <w:pPr>
        <w:spacing w:after="0" w:line="240" w:lineRule="auto"/>
        <w:rPr>
          <w:rFonts w:ascii="Arial" w:eastAsia="Times New Roman" w:hAnsi="Arial" w:cs="Arial"/>
          <w:sz w:val="28"/>
          <w:szCs w:val="28"/>
          <w:u w:val="single"/>
          <w:lang w:eastAsia="fr-FR"/>
        </w:rPr>
      </w:pPr>
      <w:r w:rsidRPr="00C52950">
        <w:rPr>
          <w:rFonts w:ascii="Arial" w:eastAsia="Times New Roman" w:hAnsi="Arial" w:cs="Arial"/>
          <w:sz w:val="28"/>
          <w:szCs w:val="28"/>
          <w:u w:val="single"/>
          <w:lang w:eastAsia="fr-FR"/>
        </w:rPr>
        <w:t>Coté serveur WDS</w:t>
      </w:r>
    </w:p>
    <w:p w:rsidR="00D70693" w:rsidRPr="00C169FB" w:rsidRDefault="00D70693" w:rsidP="00D70693">
      <w:pPr>
        <w:spacing w:after="0" w:line="240" w:lineRule="auto"/>
        <w:rPr>
          <w:rFonts w:ascii="Arial" w:eastAsia="Times New Roman" w:hAnsi="Arial" w:cs="Arial"/>
          <w:sz w:val="28"/>
          <w:szCs w:val="28"/>
          <w:lang w:eastAsia="fr-FR"/>
        </w:rPr>
      </w:pPr>
    </w:p>
    <w:p w:rsidR="00D70693" w:rsidRPr="00C52950" w:rsidRDefault="00D70693" w:rsidP="00D70693">
      <w:pPr>
        <w:spacing w:after="0" w:line="240" w:lineRule="auto"/>
        <w:rPr>
          <w:rFonts w:ascii="Arial" w:eastAsia="Times New Roman" w:hAnsi="Arial" w:cs="Arial"/>
          <w:sz w:val="28"/>
          <w:szCs w:val="28"/>
          <w:lang w:eastAsia="fr-FR"/>
        </w:rPr>
      </w:pPr>
      <w:r w:rsidRPr="00C52950">
        <w:rPr>
          <w:rFonts w:ascii="Arial" w:eastAsia="Times New Roman" w:hAnsi="Arial" w:cs="Arial"/>
          <w:sz w:val="28"/>
          <w:szCs w:val="28"/>
          <w:lang w:eastAsia="fr-FR"/>
        </w:rPr>
        <w:t>1/Créer l’image de démarrage</w:t>
      </w:r>
    </w:p>
    <w:p w:rsidR="00D70693" w:rsidRPr="00C169FB" w:rsidRDefault="00D70693" w:rsidP="00D70693">
      <w:pPr>
        <w:spacing w:after="0" w:line="240" w:lineRule="auto"/>
        <w:rPr>
          <w:rFonts w:ascii="Arial" w:eastAsia="Times New Roman" w:hAnsi="Arial" w:cs="Arial"/>
          <w:sz w:val="28"/>
          <w:szCs w:val="28"/>
          <w:lang w:eastAsia="fr-FR"/>
        </w:rPr>
      </w:pPr>
    </w:p>
    <w:p w:rsidR="00D70693" w:rsidRPr="00C169FB" w:rsidRDefault="00D70693" w:rsidP="00D70693">
      <w:pPr>
        <w:spacing w:after="0" w:line="240" w:lineRule="auto"/>
        <w:rPr>
          <w:rFonts w:ascii="Arial" w:eastAsia="Times New Roman" w:hAnsi="Arial" w:cs="Arial"/>
          <w:sz w:val="28"/>
          <w:szCs w:val="28"/>
          <w:u w:val="single"/>
          <w:lang w:eastAsia="fr-FR"/>
        </w:rPr>
      </w:pPr>
      <w:r w:rsidRPr="00C52950">
        <w:rPr>
          <w:rFonts w:ascii="Arial" w:eastAsia="Times New Roman" w:hAnsi="Arial" w:cs="Arial"/>
          <w:sz w:val="28"/>
          <w:szCs w:val="28"/>
          <w:u w:val="single"/>
          <w:lang w:eastAsia="fr-FR"/>
        </w:rPr>
        <w:t>Coté client</w:t>
      </w:r>
    </w:p>
    <w:p w:rsidR="00D70693" w:rsidRPr="00C169FB" w:rsidRDefault="00D70693" w:rsidP="00D70693">
      <w:pPr>
        <w:spacing w:after="0" w:line="240" w:lineRule="auto"/>
        <w:rPr>
          <w:rFonts w:ascii="Arial" w:eastAsia="Times New Roman" w:hAnsi="Arial" w:cs="Arial"/>
          <w:sz w:val="28"/>
          <w:szCs w:val="28"/>
          <w:lang w:eastAsia="fr-FR"/>
        </w:rPr>
      </w:pPr>
    </w:p>
    <w:p w:rsidR="00D70693" w:rsidRPr="00C52950" w:rsidRDefault="00D70693" w:rsidP="00D70693">
      <w:pPr>
        <w:spacing w:after="0" w:line="240" w:lineRule="auto"/>
        <w:rPr>
          <w:rFonts w:ascii="Arial" w:eastAsia="Times New Roman" w:hAnsi="Arial" w:cs="Arial"/>
          <w:sz w:val="28"/>
          <w:szCs w:val="28"/>
          <w:lang w:eastAsia="fr-FR"/>
        </w:rPr>
      </w:pPr>
      <w:r w:rsidRPr="00C169FB">
        <w:rPr>
          <w:rFonts w:ascii="Arial" w:eastAsia="Times New Roman" w:hAnsi="Arial" w:cs="Arial"/>
          <w:sz w:val="28"/>
          <w:szCs w:val="28"/>
          <w:lang w:eastAsia="fr-FR"/>
        </w:rPr>
        <w:t>2</w:t>
      </w:r>
      <w:r w:rsidRPr="00C52950">
        <w:rPr>
          <w:rFonts w:ascii="Arial" w:eastAsia="Times New Roman" w:hAnsi="Arial" w:cs="Arial"/>
          <w:sz w:val="28"/>
          <w:szCs w:val="28"/>
          <w:lang w:eastAsia="fr-FR"/>
        </w:rPr>
        <w:t>/Booter en PXE sur le réseau</w:t>
      </w:r>
    </w:p>
    <w:p w:rsidR="00D70693" w:rsidRPr="00C169FB" w:rsidRDefault="00D70693" w:rsidP="00D70693">
      <w:pPr>
        <w:spacing w:after="0" w:line="240" w:lineRule="auto"/>
        <w:rPr>
          <w:rFonts w:ascii="Arial" w:eastAsia="Times New Roman" w:hAnsi="Arial" w:cs="Arial"/>
          <w:sz w:val="28"/>
          <w:szCs w:val="28"/>
          <w:lang w:eastAsia="fr-FR"/>
        </w:rPr>
      </w:pPr>
    </w:p>
    <w:p w:rsidR="00D70693" w:rsidRPr="00C52950" w:rsidRDefault="00D70693" w:rsidP="00D70693">
      <w:pPr>
        <w:spacing w:after="0" w:line="240" w:lineRule="auto"/>
        <w:rPr>
          <w:rFonts w:ascii="Arial" w:eastAsia="Times New Roman" w:hAnsi="Arial" w:cs="Arial"/>
          <w:sz w:val="28"/>
          <w:szCs w:val="28"/>
          <w:lang w:eastAsia="fr-FR"/>
        </w:rPr>
      </w:pPr>
      <w:r w:rsidRPr="00C169FB">
        <w:rPr>
          <w:rFonts w:ascii="Arial" w:eastAsia="Times New Roman" w:hAnsi="Arial" w:cs="Arial"/>
          <w:sz w:val="28"/>
          <w:szCs w:val="28"/>
          <w:lang w:eastAsia="fr-FR"/>
        </w:rPr>
        <w:t>3</w:t>
      </w:r>
      <w:r w:rsidRPr="00C52950">
        <w:rPr>
          <w:rFonts w:ascii="Arial" w:eastAsia="Times New Roman" w:hAnsi="Arial" w:cs="Arial"/>
          <w:sz w:val="28"/>
          <w:szCs w:val="28"/>
          <w:lang w:eastAsia="fr-FR"/>
        </w:rPr>
        <w:t>/Choisir l’image de démarrage qui permet de :</w:t>
      </w:r>
    </w:p>
    <w:p w:rsidR="00D70693" w:rsidRPr="00C52950" w:rsidRDefault="00D70693" w:rsidP="00D70693">
      <w:pPr>
        <w:spacing w:after="0" w:line="240" w:lineRule="auto"/>
        <w:ind w:firstLine="708"/>
        <w:rPr>
          <w:rFonts w:ascii="Arial" w:eastAsia="Times New Roman" w:hAnsi="Arial" w:cs="Arial"/>
          <w:sz w:val="28"/>
          <w:szCs w:val="28"/>
          <w:lang w:eastAsia="fr-FR"/>
        </w:rPr>
      </w:pPr>
      <w:r w:rsidRPr="00C52950">
        <w:rPr>
          <w:rFonts w:ascii="Arial" w:eastAsia="Times New Roman" w:hAnsi="Arial" w:cs="Arial"/>
          <w:sz w:val="28"/>
          <w:szCs w:val="28"/>
          <w:lang w:eastAsia="fr-FR"/>
        </w:rPr>
        <w:t xml:space="preserve">-se connecter au serveur WDS, </w:t>
      </w:r>
    </w:p>
    <w:p w:rsidR="00D70693" w:rsidRDefault="00D70693" w:rsidP="00D70693">
      <w:pPr>
        <w:spacing w:after="0" w:line="240" w:lineRule="auto"/>
        <w:ind w:left="708"/>
        <w:rPr>
          <w:rFonts w:ascii="Arial" w:eastAsia="Times New Roman" w:hAnsi="Arial" w:cs="Arial"/>
          <w:sz w:val="28"/>
          <w:szCs w:val="28"/>
          <w:lang w:eastAsia="fr-FR"/>
        </w:rPr>
      </w:pPr>
      <w:r w:rsidRPr="00C52950">
        <w:rPr>
          <w:rFonts w:ascii="Arial" w:eastAsia="Times New Roman" w:hAnsi="Arial" w:cs="Arial"/>
          <w:sz w:val="28"/>
          <w:szCs w:val="28"/>
          <w:lang w:eastAsia="fr-FR"/>
        </w:rPr>
        <w:t xml:space="preserve">-compiler localement l’image du </w:t>
      </w:r>
      <w:r w:rsidRPr="00C169FB">
        <w:rPr>
          <w:rFonts w:ascii="Arial" w:eastAsia="Times New Roman" w:hAnsi="Arial" w:cs="Arial"/>
          <w:sz w:val="28"/>
          <w:szCs w:val="28"/>
          <w:lang w:eastAsia="fr-FR"/>
        </w:rPr>
        <w:t>sy</w:t>
      </w:r>
      <w:r>
        <w:rPr>
          <w:rFonts w:ascii="Arial" w:eastAsia="Times New Roman" w:hAnsi="Arial" w:cs="Arial"/>
          <w:sz w:val="28"/>
          <w:szCs w:val="28"/>
          <w:lang w:eastAsia="fr-FR"/>
        </w:rPr>
        <w:t>stème d’exploitation avant de</w:t>
      </w:r>
    </w:p>
    <w:p w:rsidR="00D70693" w:rsidRPr="00C52950" w:rsidRDefault="00D70693" w:rsidP="00D70693">
      <w:pPr>
        <w:spacing w:after="0" w:line="240" w:lineRule="auto"/>
        <w:ind w:left="708"/>
        <w:rPr>
          <w:rFonts w:ascii="Arial" w:eastAsia="Times New Roman" w:hAnsi="Arial" w:cs="Arial"/>
          <w:sz w:val="28"/>
          <w:szCs w:val="28"/>
          <w:lang w:eastAsia="fr-FR"/>
        </w:rPr>
      </w:pPr>
      <w:r>
        <w:rPr>
          <w:rFonts w:ascii="Arial" w:eastAsia="Times New Roman" w:hAnsi="Arial" w:cs="Arial"/>
          <w:sz w:val="28"/>
          <w:szCs w:val="28"/>
          <w:lang w:eastAsia="fr-FR"/>
        </w:rPr>
        <w:t xml:space="preserve"> </w:t>
      </w:r>
      <w:proofErr w:type="gramStart"/>
      <w:r>
        <w:rPr>
          <w:rFonts w:ascii="Arial" w:eastAsia="Times New Roman" w:hAnsi="Arial" w:cs="Arial"/>
          <w:sz w:val="28"/>
          <w:szCs w:val="28"/>
          <w:lang w:eastAsia="fr-FR"/>
        </w:rPr>
        <w:t>l</w:t>
      </w:r>
      <w:r w:rsidRPr="00C52950">
        <w:rPr>
          <w:rFonts w:ascii="Arial" w:eastAsia="Times New Roman" w:hAnsi="Arial" w:cs="Arial"/>
          <w:sz w:val="28"/>
          <w:szCs w:val="28"/>
          <w:lang w:eastAsia="fr-FR"/>
        </w:rPr>
        <w:t>’envoyer</w:t>
      </w:r>
      <w:proofErr w:type="gramEnd"/>
      <w:r w:rsidRPr="00C52950">
        <w:rPr>
          <w:rFonts w:ascii="Arial" w:eastAsia="Times New Roman" w:hAnsi="Arial" w:cs="Arial"/>
          <w:sz w:val="28"/>
          <w:szCs w:val="28"/>
          <w:lang w:eastAsia="fr-FR"/>
        </w:rPr>
        <w:t xml:space="preserve"> sur le </w:t>
      </w:r>
      <w:r w:rsidRPr="00C169FB">
        <w:rPr>
          <w:rFonts w:ascii="Arial" w:eastAsia="Times New Roman" w:hAnsi="Arial" w:cs="Arial"/>
          <w:sz w:val="28"/>
          <w:szCs w:val="28"/>
          <w:lang w:eastAsia="fr-FR"/>
        </w:rPr>
        <w:t xml:space="preserve"> </w:t>
      </w:r>
      <w:r w:rsidRPr="00C52950">
        <w:rPr>
          <w:rFonts w:ascii="Arial" w:eastAsia="Times New Roman" w:hAnsi="Arial" w:cs="Arial"/>
          <w:sz w:val="28"/>
          <w:szCs w:val="28"/>
          <w:lang w:eastAsia="fr-FR"/>
        </w:rPr>
        <w:t>serveur WDS</w:t>
      </w:r>
    </w:p>
    <w:p w:rsidR="00D70693" w:rsidRDefault="00D70693" w:rsidP="00D70693">
      <w:pPr>
        <w:pStyle w:val="normal0"/>
      </w:pPr>
    </w:p>
    <w:p w:rsidR="00A77377" w:rsidRDefault="00A77377" w:rsidP="00B81EDF">
      <w:pPr>
        <w:spacing w:after="0" w:line="240" w:lineRule="auto"/>
        <w:rPr>
          <w:rFonts w:ascii="Arial" w:eastAsia="Times New Roman" w:hAnsi="Arial" w:cs="Arial"/>
          <w:color w:val="000000"/>
          <w:sz w:val="19"/>
          <w:szCs w:val="19"/>
          <w:lang w:eastAsia="fr-FR"/>
        </w:rPr>
      </w:pPr>
    </w:p>
    <w:p w:rsidR="00A77377" w:rsidRDefault="00A77377" w:rsidP="00B81EDF">
      <w:pPr>
        <w:spacing w:after="0" w:line="240" w:lineRule="auto"/>
        <w:rPr>
          <w:rFonts w:ascii="Arial" w:eastAsia="Times New Roman" w:hAnsi="Arial" w:cs="Arial"/>
          <w:color w:val="000000"/>
          <w:sz w:val="19"/>
          <w:szCs w:val="19"/>
          <w:lang w:eastAsia="fr-FR"/>
        </w:rPr>
      </w:pPr>
    </w:p>
    <w:p w:rsidR="00A77377" w:rsidRDefault="00A77377" w:rsidP="00B81EDF">
      <w:pPr>
        <w:spacing w:after="0" w:line="240" w:lineRule="auto"/>
        <w:rPr>
          <w:rFonts w:ascii="Arial" w:eastAsia="Times New Roman" w:hAnsi="Arial" w:cs="Arial"/>
          <w:color w:val="000000"/>
          <w:sz w:val="19"/>
          <w:szCs w:val="19"/>
          <w:lang w:eastAsia="fr-FR"/>
        </w:rPr>
      </w:pPr>
    </w:p>
    <w:p w:rsidR="00A77377" w:rsidRDefault="00A77377" w:rsidP="00B81EDF">
      <w:pPr>
        <w:spacing w:after="0" w:line="240" w:lineRule="auto"/>
        <w:rPr>
          <w:rFonts w:ascii="Arial" w:eastAsia="Times New Roman" w:hAnsi="Arial" w:cs="Arial"/>
          <w:color w:val="000000"/>
          <w:sz w:val="19"/>
          <w:szCs w:val="19"/>
          <w:lang w:eastAsia="fr-FR"/>
        </w:rPr>
      </w:pPr>
    </w:p>
    <w:p w:rsidR="00B81EDF" w:rsidRPr="00B81EDF" w:rsidRDefault="00B81EDF" w:rsidP="00B81EDF">
      <w:pPr>
        <w:spacing w:after="0" w:line="240" w:lineRule="auto"/>
        <w:rPr>
          <w:rFonts w:ascii="Times New Roman" w:eastAsia="Times New Roman" w:hAnsi="Times New Roman" w:cs="Times New Roman"/>
          <w:sz w:val="24"/>
          <w:szCs w:val="24"/>
          <w:lang w:eastAsia="fr-FR"/>
        </w:rPr>
      </w:pPr>
      <w:r>
        <w:rPr>
          <w:rFonts w:ascii="Arial" w:eastAsia="Times New Roman" w:hAnsi="Arial" w:cs="Arial"/>
          <w:color w:val="000000"/>
          <w:sz w:val="19"/>
          <w:szCs w:val="19"/>
          <w:lang w:eastAsia="fr-FR"/>
        </w:rPr>
        <w:lastRenderedPageBreak/>
        <w:t xml:space="preserve">Etude comparative des Logiciels </w:t>
      </w:r>
    </w:p>
    <w:p w:rsidR="00B81EDF" w:rsidRPr="00B81EDF" w:rsidRDefault="00B81EDF" w:rsidP="00B81EDF">
      <w:pPr>
        <w:spacing w:after="240" w:line="240" w:lineRule="auto"/>
        <w:rPr>
          <w:rFonts w:ascii="Times New Roman" w:eastAsia="Times New Roman" w:hAnsi="Times New Roman" w:cs="Times New Roman"/>
          <w:sz w:val="24"/>
          <w:szCs w:val="24"/>
          <w:lang w:eastAsia="fr-FR"/>
        </w:rPr>
      </w:pPr>
    </w:p>
    <w:p w:rsidR="00B81EDF" w:rsidRPr="00B81EDF" w:rsidRDefault="00B81EDF" w:rsidP="00B81EDF">
      <w:pPr>
        <w:spacing w:after="0" w:line="240" w:lineRule="auto"/>
        <w:rPr>
          <w:rFonts w:ascii="Times New Roman" w:eastAsia="Times New Roman" w:hAnsi="Times New Roman" w:cs="Times New Roman"/>
          <w:sz w:val="24"/>
          <w:szCs w:val="24"/>
          <w:lang w:eastAsia="fr-FR"/>
        </w:rPr>
      </w:pPr>
      <w:r w:rsidRPr="00B81EDF">
        <w:rPr>
          <w:rFonts w:ascii="Arial" w:eastAsia="Times New Roman" w:hAnsi="Arial" w:cs="Arial"/>
          <w:color w:val="000000"/>
          <w:sz w:val="19"/>
          <w:szCs w:val="19"/>
          <w:lang w:eastAsia="fr-FR"/>
        </w:rPr>
        <w:t>Liste :</w:t>
      </w:r>
    </w:p>
    <w:p w:rsidR="00B81EDF" w:rsidRPr="00B81EDF" w:rsidRDefault="00B81EDF" w:rsidP="00B81EDF">
      <w:pPr>
        <w:spacing w:after="0" w:line="240" w:lineRule="auto"/>
        <w:rPr>
          <w:rFonts w:ascii="Times New Roman" w:eastAsia="Times New Roman" w:hAnsi="Times New Roman" w:cs="Times New Roman"/>
          <w:sz w:val="24"/>
          <w:szCs w:val="24"/>
          <w:lang w:eastAsia="fr-FR"/>
        </w:rPr>
      </w:pPr>
    </w:p>
    <w:p w:rsidR="00B81EDF" w:rsidRPr="00B81EDF" w:rsidRDefault="00B81EDF" w:rsidP="00B81EDF">
      <w:pPr>
        <w:spacing w:after="0" w:line="240" w:lineRule="auto"/>
        <w:rPr>
          <w:rFonts w:ascii="Times New Roman" w:eastAsia="Times New Roman" w:hAnsi="Times New Roman" w:cs="Times New Roman"/>
          <w:sz w:val="24"/>
          <w:szCs w:val="24"/>
          <w:lang w:eastAsia="fr-FR"/>
        </w:rPr>
      </w:pPr>
      <w:r w:rsidRPr="00B81EDF">
        <w:rPr>
          <w:rFonts w:ascii="Arial" w:eastAsia="Times New Roman" w:hAnsi="Arial" w:cs="Arial"/>
          <w:color w:val="000000"/>
          <w:sz w:val="19"/>
          <w:szCs w:val="19"/>
          <w:lang w:eastAsia="fr-FR"/>
        </w:rPr>
        <w:t>-Os: Windows 7 entreprise.</w:t>
      </w:r>
    </w:p>
    <w:p w:rsidR="00B81EDF" w:rsidRPr="00B81EDF" w:rsidRDefault="00B81EDF" w:rsidP="00B81EDF">
      <w:pPr>
        <w:spacing w:after="0" w:line="240" w:lineRule="auto"/>
        <w:rPr>
          <w:rFonts w:ascii="Times New Roman" w:eastAsia="Times New Roman" w:hAnsi="Times New Roman" w:cs="Times New Roman"/>
          <w:sz w:val="24"/>
          <w:szCs w:val="24"/>
          <w:lang w:eastAsia="fr-FR"/>
        </w:rPr>
      </w:pPr>
      <w:r w:rsidRPr="00B81EDF">
        <w:rPr>
          <w:rFonts w:ascii="Arial" w:eastAsia="Times New Roman" w:hAnsi="Arial" w:cs="Arial"/>
          <w:color w:val="000000"/>
          <w:sz w:val="19"/>
          <w:szCs w:val="19"/>
          <w:lang w:eastAsia="fr-FR"/>
        </w:rPr>
        <w:t>-Anti-virus</w:t>
      </w:r>
    </w:p>
    <w:p w:rsidR="00B81EDF" w:rsidRPr="00B81EDF" w:rsidRDefault="00B81EDF" w:rsidP="00B81EDF">
      <w:pPr>
        <w:spacing w:after="0" w:line="240" w:lineRule="auto"/>
        <w:rPr>
          <w:rFonts w:ascii="Times New Roman" w:eastAsia="Times New Roman" w:hAnsi="Times New Roman" w:cs="Times New Roman"/>
          <w:sz w:val="24"/>
          <w:szCs w:val="24"/>
          <w:lang w:eastAsia="fr-FR"/>
        </w:rPr>
      </w:pPr>
      <w:r w:rsidRPr="00B81EDF">
        <w:rPr>
          <w:rFonts w:ascii="Arial" w:eastAsia="Times New Roman" w:hAnsi="Arial" w:cs="Arial"/>
          <w:color w:val="000000"/>
          <w:sz w:val="19"/>
          <w:szCs w:val="19"/>
          <w:lang w:eastAsia="fr-FR"/>
        </w:rPr>
        <w:t xml:space="preserve">-Logiciel de </w:t>
      </w:r>
      <w:proofErr w:type="spellStart"/>
      <w:r w:rsidRPr="00B81EDF">
        <w:rPr>
          <w:rFonts w:ascii="Arial" w:eastAsia="Times New Roman" w:hAnsi="Arial" w:cs="Arial"/>
          <w:color w:val="000000"/>
          <w:sz w:val="19"/>
          <w:szCs w:val="19"/>
          <w:lang w:eastAsia="fr-FR"/>
        </w:rPr>
        <w:t>crytage</w:t>
      </w:r>
      <w:proofErr w:type="spellEnd"/>
    </w:p>
    <w:p w:rsidR="00B81EDF" w:rsidRPr="00B81EDF" w:rsidRDefault="00B81EDF" w:rsidP="00B81EDF">
      <w:pPr>
        <w:spacing w:after="0" w:line="240" w:lineRule="auto"/>
        <w:rPr>
          <w:rFonts w:ascii="Times New Roman" w:eastAsia="Times New Roman" w:hAnsi="Times New Roman" w:cs="Times New Roman"/>
          <w:sz w:val="24"/>
          <w:szCs w:val="24"/>
          <w:lang w:eastAsia="fr-FR"/>
        </w:rPr>
      </w:pPr>
      <w:r w:rsidRPr="00B81EDF">
        <w:rPr>
          <w:rFonts w:ascii="Arial" w:eastAsia="Times New Roman" w:hAnsi="Arial" w:cs="Arial"/>
          <w:color w:val="000000"/>
          <w:sz w:val="19"/>
          <w:szCs w:val="19"/>
          <w:lang w:eastAsia="fr-FR"/>
        </w:rPr>
        <w:t>-Suite bureautique</w:t>
      </w:r>
    </w:p>
    <w:p w:rsidR="00B81EDF" w:rsidRPr="00B81EDF" w:rsidRDefault="00B81EDF" w:rsidP="00B81EDF">
      <w:pPr>
        <w:spacing w:after="0" w:line="240" w:lineRule="auto"/>
        <w:rPr>
          <w:rFonts w:ascii="Times New Roman" w:eastAsia="Times New Roman" w:hAnsi="Times New Roman" w:cs="Times New Roman"/>
          <w:sz w:val="24"/>
          <w:szCs w:val="24"/>
          <w:lang w:eastAsia="fr-FR"/>
        </w:rPr>
      </w:pPr>
      <w:r w:rsidRPr="00B81EDF">
        <w:rPr>
          <w:rFonts w:ascii="Arial" w:eastAsia="Times New Roman" w:hAnsi="Arial" w:cs="Arial"/>
          <w:color w:val="000000"/>
          <w:sz w:val="19"/>
          <w:szCs w:val="19"/>
          <w:lang w:eastAsia="fr-FR"/>
        </w:rPr>
        <w:t xml:space="preserve">-Plugin (adobe </w:t>
      </w:r>
      <w:proofErr w:type="spellStart"/>
      <w:r w:rsidRPr="00B81EDF">
        <w:rPr>
          <w:rFonts w:ascii="Arial" w:eastAsia="Times New Roman" w:hAnsi="Arial" w:cs="Arial"/>
          <w:color w:val="000000"/>
          <w:sz w:val="19"/>
          <w:szCs w:val="19"/>
          <w:lang w:eastAsia="fr-FR"/>
        </w:rPr>
        <w:t>reader</w:t>
      </w:r>
      <w:proofErr w:type="spellEnd"/>
      <w:r w:rsidRPr="00B81EDF">
        <w:rPr>
          <w:rFonts w:ascii="Arial" w:eastAsia="Times New Roman" w:hAnsi="Arial" w:cs="Arial"/>
          <w:color w:val="000000"/>
          <w:sz w:val="19"/>
          <w:szCs w:val="19"/>
          <w:lang w:eastAsia="fr-FR"/>
        </w:rPr>
        <w:t xml:space="preserve">, Flash </w:t>
      </w:r>
      <w:proofErr w:type="spellStart"/>
      <w:r w:rsidRPr="00B81EDF">
        <w:rPr>
          <w:rFonts w:ascii="Arial" w:eastAsia="Times New Roman" w:hAnsi="Arial" w:cs="Arial"/>
          <w:color w:val="000000"/>
          <w:sz w:val="19"/>
          <w:szCs w:val="19"/>
          <w:lang w:eastAsia="fr-FR"/>
        </w:rPr>
        <w:t>player</w:t>
      </w:r>
      <w:proofErr w:type="spellEnd"/>
      <w:r w:rsidRPr="00B81EDF">
        <w:rPr>
          <w:rFonts w:ascii="Arial" w:eastAsia="Times New Roman" w:hAnsi="Arial" w:cs="Arial"/>
          <w:color w:val="000000"/>
          <w:sz w:val="19"/>
          <w:szCs w:val="19"/>
          <w:lang w:eastAsia="fr-FR"/>
        </w:rPr>
        <w:t>, Java)</w:t>
      </w:r>
    </w:p>
    <w:p w:rsidR="00B81EDF" w:rsidRPr="00B81EDF" w:rsidRDefault="00B81EDF" w:rsidP="00B81EDF">
      <w:pPr>
        <w:spacing w:after="0" w:line="240" w:lineRule="auto"/>
        <w:rPr>
          <w:rFonts w:ascii="Times New Roman" w:eastAsia="Times New Roman" w:hAnsi="Times New Roman" w:cs="Times New Roman"/>
          <w:sz w:val="24"/>
          <w:szCs w:val="24"/>
          <w:lang w:eastAsia="fr-FR"/>
        </w:rPr>
      </w:pPr>
      <w:r w:rsidRPr="00B81EDF">
        <w:rPr>
          <w:rFonts w:ascii="Arial" w:eastAsia="Times New Roman" w:hAnsi="Arial" w:cs="Arial"/>
          <w:color w:val="000000"/>
          <w:sz w:val="19"/>
          <w:szCs w:val="19"/>
          <w:lang w:eastAsia="fr-FR"/>
        </w:rPr>
        <w:t>-PMAD</w:t>
      </w:r>
    </w:p>
    <w:p w:rsidR="00B81EDF" w:rsidRPr="00B81EDF" w:rsidRDefault="00B81EDF" w:rsidP="00B81EDF">
      <w:pPr>
        <w:spacing w:after="0" w:line="240" w:lineRule="auto"/>
        <w:rPr>
          <w:rFonts w:ascii="Times New Roman" w:eastAsia="Times New Roman" w:hAnsi="Times New Roman" w:cs="Times New Roman"/>
          <w:sz w:val="24"/>
          <w:szCs w:val="24"/>
          <w:lang w:eastAsia="fr-FR"/>
        </w:rPr>
      </w:pPr>
      <w:r w:rsidRPr="00B81EDF">
        <w:rPr>
          <w:rFonts w:ascii="Arial" w:eastAsia="Times New Roman" w:hAnsi="Arial" w:cs="Arial"/>
          <w:color w:val="000000"/>
          <w:sz w:val="19"/>
          <w:szCs w:val="19"/>
          <w:lang w:eastAsia="fr-FR"/>
        </w:rPr>
        <w:t xml:space="preserve">-Logiciel </w:t>
      </w:r>
      <w:proofErr w:type="spellStart"/>
      <w:r w:rsidRPr="00B81EDF">
        <w:rPr>
          <w:rFonts w:ascii="Arial" w:eastAsia="Times New Roman" w:hAnsi="Arial" w:cs="Arial"/>
          <w:color w:val="000000"/>
          <w:sz w:val="19"/>
          <w:szCs w:val="19"/>
          <w:lang w:eastAsia="fr-FR"/>
        </w:rPr>
        <w:t>Video</w:t>
      </w:r>
      <w:proofErr w:type="spellEnd"/>
      <w:r w:rsidRPr="00B81EDF">
        <w:rPr>
          <w:rFonts w:ascii="Arial" w:eastAsia="Times New Roman" w:hAnsi="Arial" w:cs="Arial"/>
          <w:color w:val="000000"/>
          <w:sz w:val="19"/>
          <w:szCs w:val="19"/>
          <w:lang w:eastAsia="fr-FR"/>
        </w:rPr>
        <w:t xml:space="preserve"> (VLC)</w:t>
      </w:r>
    </w:p>
    <w:p w:rsidR="00B81EDF" w:rsidRPr="00B81EDF" w:rsidRDefault="00B81EDF" w:rsidP="00B81EDF">
      <w:pPr>
        <w:spacing w:after="0" w:line="240" w:lineRule="auto"/>
        <w:rPr>
          <w:rFonts w:ascii="Times New Roman" w:eastAsia="Times New Roman" w:hAnsi="Times New Roman" w:cs="Times New Roman"/>
          <w:sz w:val="24"/>
          <w:szCs w:val="24"/>
          <w:lang w:eastAsia="fr-FR"/>
        </w:rPr>
      </w:pPr>
      <w:r w:rsidRPr="00B81EDF">
        <w:rPr>
          <w:rFonts w:ascii="Arial" w:eastAsia="Times New Roman" w:hAnsi="Arial" w:cs="Arial"/>
          <w:color w:val="000000"/>
          <w:sz w:val="19"/>
          <w:szCs w:val="19"/>
          <w:lang w:eastAsia="fr-FR"/>
        </w:rPr>
        <w:t>-Logiciel de gravure (</w:t>
      </w:r>
      <w:proofErr w:type="spellStart"/>
      <w:r w:rsidRPr="00B81EDF">
        <w:rPr>
          <w:rFonts w:ascii="Arial" w:eastAsia="Times New Roman" w:hAnsi="Arial" w:cs="Arial"/>
          <w:color w:val="000000"/>
          <w:sz w:val="19"/>
          <w:szCs w:val="19"/>
          <w:lang w:eastAsia="fr-FR"/>
        </w:rPr>
        <w:t>nero</w:t>
      </w:r>
      <w:proofErr w:type="spellEnd"/>
      <w:r w:rsidRPr="00B81EDF">
        <w:rPr>
          <w:rFonts w:ascii="Arial" w:eastAsia="Times New Roman" w:hAnsi="Arial" w:cs="Arial"/>
          <w:color w:val="000000"/>
          <w:sz w:val="19"/>
          <w:szCs w:val="19"/>
          <w:lang w:eastAsia="fr-FR"/>
        </w:rPr>
        <w:t xml:space="preserve">, </w:t>
      </w:r>
      <w:proofErr w:type="spellStart"/>
      <w:r w:rsidRPr="00B81EDF">
        <w:rPr>
          <w:rFonts w:ascii="Arial" w:eastAsia="Times New Roman" w:hAnsi="Arial" w:cs="Arial"/>
          <w:color w:val="000000"/>
          <w:sz w:val="19"/>
          <w:szCs w:val="19"/>
          <w:lang w:eastAsia="fr-FR"/>
        </w:rPr>
        <w:t>burnerXP</w:t>
      </w:r>
      <w:proofErr w:type="spellEnd"/>
      <w:r w:rsidRPr="00B81EDF">
        <w:rPr>
          <w:rFonts w:ascii="Arial" w:eastAsia="Times New Roman" w:hAnsi="Arial" w:cs="Arial"/>
          <w:color w:val="000000"/>
          <w:sz w:val="19"/>
          <w:szCs w:val="19"/>
          <w:lang w:eastAsia="fr-FR"/>
        </w:rPr>
        <w:t>)</w:t>
      </w:r>
    </w:p>
    <w:p w:rsidR="00B81EDF" w:rsidRPr="00B81EDF" w:rsidRDefault="00B81EDF" w:rsidP="00B81EDF">
      <w:pPr>
        <w:spacing w:after="240" w:line="240" w:lineRule="auto"/>
        <w:rPr>
          <w:rFonts w:ascii="Times New Roman" w:eastAsia="Times New Roman" w:hAnsi="Times New Roman" w:cs="Times New Roman"/>
          <w:sz w:val="24"/>
          <w:szCs w:val="24"/>
          <w:lang w:eastAsia="fr-FR"/>
        </w:rPr>
      </w:pPr>
    </w:p>
    <w:p w:rsidR="00B81EDF" w:rsidRPr="00B81EDF" w:rsidRDefault="00B81EDF" w:rsidP="00B81EDF">
      <w:pPr>
        <w:spacing w:after="0" w:line="240" w:lineRule="auto"/>
        <w:rPr>
          <w:rFonts w:ascii="Times New Roman" w:eastAsia="Times New Roman" w:hAnsi="Times New Roman" w:cs="Times New Roman"/>
          <w:sz w:val="24"/>
          <w:szCs w:val="24"/>
          <w:lang w:eastAsia="fr-FR"/>
        </w:rPr>
      </w:pPr>
      <w:r w:rsidRPr="00B81EDF">
        <w:rPr>
          <w:rFonts w:ascii="Arial" w:eastAsia="Times New Roman" w:hAnsi="Arial" w:cs="Arial"/>
          <w:b/>
          <w:bCs/>
          <w:color w:val="000000"/>
          <w:sz w:val="19"/>
          <w:szCs w:val="19"/>
          <w:lang w:eastAsia="fr-FR"/>
        </w:rPr>
        <w:t>Pack Haut de gamme :</w:t>
      </w:r>
      <w:r w:rsidRPr="00B81EDF">
        <w:rPr>
          <w:rFonts w:ascii="Arial" w:eastAsia="Times New Roman" w:hAnsi="Arial" w:cs="Arial"/>
          <w:color w:val="000000"/>
          <w:sz w:val="19"/>
          <w:szCs w:val="19"/>
          <w:lang w:eastAsia="fr-FR"/>
        </w:rPr>
        <w:t>                         </w:t>
      </w:r>
      <w:r w:rsidRPr="00B81EDF">
        <w:rPr>
          <w:rFonts w:ascii="Arial" w:eastAsia="Times New Roman" w:hAnsi="Arial" w:cs="Arial"/>
          <w:b/>
          <w:bCs/>
          <w:color w:val="000000"/>
          <w:sz w:val="19"/>
          <w:szCs w:val="19"/>
          <w:lang w:eastAsia="fr-FR"/>
        </w:rPr>
        <w:t>environ    255 000€</w:t>
      </w:r>
    </w:p>
    <w:p w:rsidR="00B81EDF" w:rsidRPr="00B81EDF" w:rsidRDefault="00B81EDF" w:rsidP="00B81EDF">
      <w:pPr>
        <w:spacing w:after="0" w:line="240" w:lineRule="auto"/>
        <w:rPr>
          <w:rFonts w:ascii="Times New Roman" w:eastAsia="Times New Roman" w:hAnsi="Times New Roman" w:cs="Times New Roman"/>
          <w:sz w:val="24"/>
          <w:szCs w:val="24"/>
          <w:lang w:eastAsia="fr-FR"/>
        </w:rPr>
      </w:pPr>
    </w:p>
    <w:p w:rsidR="00B81EDF" w:rsidRPr="00B81EDF" w:rsidRDefault="00B81EDF" w:rsidP="00B81EDF">
      <w:pPr>
        <w:spacing w:after="0" w:line="240" w:lineRule="auto"/>
        <w:rPr>
          <w:rFonts w:ascii="Times New Roman" w:eastAsia="Times New Roman" w:hAnsi="Times New Roman" w:cs="Times New Roman"/>
          <w:sz w:val="24"/>
          <w:szCs w:val="24"/>
          <w:lang w:eastAsia="fr-FR"/>
        </w:rPr>
      </w:pPr>
      <w:r w:rsidRPr="00B81EDF">
        <w:rPr>
          <w:rFonts w:ascii="Arial" w:eastAsia="Times New Roman" w:hAnsi="Arial" w:cs="Arial"/>
          <w:color w:val="000000"/>
          <w:sz w:val="19"/>
          <w:szCs w:val="19"/>
          <w:lang w:eastAsia="fr-FR"/>
        </w:rPr>
        <w:t>-Os: Windows 7 entreprise</w:t>
      </w:r>
    </w:p>
    <w:p w:rsidR="00B81EDF" w:rsidRPr="00B81EDF" w:rsidRDefault="00B81EDF" w:rsidP="00B81EDF">
      <w:pPr>
        <w:spacing w:after="0" w:line="240" w:lineRule="auto"/>
        <w:rPr>
          <w:rFonts w:ascii="Times New Roman" w:eastAsia="Times New Roman" w:hAnsi="Times New Roman" w:cs="Times New Roman"/>
          <w:sz w:val="24"/>
          <w:szCs w:val="24"/>
          <w:lang w:eastAsia="fr-FR"/>
        </w:rPr>
      </w:pPr>
      <w:r w:rsidRPr="00B81EDF">
        <w:rPr>
          <w:rFonts w:ascii="Arial" w:eastAsia="Times New Roman" w:hAnsi="Arial" w:cs="Arial"/>
          <w:color w:val="000000"/>
          <w:sz w:val="19"/>
          <w:szCs w:val="19"/>
          <w:lang w:eastAsia="fr-FR"/>
        </w:rPr>
        <w:t>-Suite bureautique : Microsoft OFFICE édition Famille et TPE    129 120€</w:t>
      </w:r>
    </w:p>
    <w:p w:rsidR="00B81EDF" w:rsidRPr="00B81EDF" w:rsidRDefault="00B81EDF" w:rsidP="00B81EDF">
      <w:pPr>
        <w:spacing w:after="0" w:line="240" w:lineRule="auto"/>
        <w:rPr>
          <w:rFonts w:ascii="Times New Roman" w:eastAsia="Times New Roman" w:hAnsi="Times New Roman" w:cs="Times New Roman"/>
          <w:sz w:val="24"/>
          <w:szCs w:val="24"/>
          <w:lang w:eastAsia="fr-FR"/>
        </w:rPr>
      </w:pPr>
      <w:r w:rsidRPr="00B81EDF">
        <w:rPr>
          <w:rFonts w:ascii="Arial" w:eastAsia="Times New Roman" w:hAnsi="Arial" w:cs="Arial"/>
          <w:color w:val="000000"/>
          <w:sz w:val="19"/>
          <w:szCs w:val="19"/>
          <w:lang w:eastAsia="fr-FR"/>
        </w:rPr>
        <w:t xml:space="preserve">-Anti-virus : </w:t>
      </w:r>
      <w:proofErr w:type="spellStart"/>
      <w:r w:rsidRPr="00B81EDF">
        <w:rPr>
          <w:rFonts w:ascii="Arial" w:eastAsia="Times New Roman" w:hAnsi="Arial" w:cs="Arial"/>
          <w:color w:val="000000"/>
          <w:sz w:val="19"/>
          <w:szCs w:val="19"/>
          <w:lang w:eastAsia="fr-FR"/>
        </w:rPr>
        <w:t>Kaspersky</w:t>
      </w:r>
      <w:proofErr w:type="spellEnd"/>
      <w:r w:rsidRPr="00B81EDF">
        <w:rPr>
          <w:rFonts w:ascii="Arial" w:eastAsia="Times New Roman" w:hAnsi="Arial" w:cs="Arial"/>
          <w:color w:val="000000"/>
          <w:sz w:val="19"/>
          <w:szCs w:val="19"/>
          <w:lang w:eastAsia="fr-FR"/>
        </w:rPr>
        <w:t xml:space="preserve"> </w:t>
      </w:r>
      <w:proofErr w:type="spellStart"/>
      <w:r w:rsidRPr="00B81EDF">
        <w:rPr>
          <w:rFonts w:ascii="Arial" w:eastAsia="Times New Roman" w:hAnsi="Arial" w:cs="Arial"/>
          <w:color w:val="000000"/>
          <w:sz w:val="19"/>
          <w:szCs w:val="19"/>
          <w:lang w:eastAsia="fr-FR"/>
        </w:rPr>
        <w:t>Anti-Virus</w:t>
      </w:r>
      <w:proofErr w:type="spellEnd"/>
      <w:r w:rsidRPr="00B81EDF">
        <w:rPr>
          <w:rFonts w:ascii="Arial" w:eastAsia="Times New Roman" w:hAnsi="Arial" w:cs="Arial"/>
          <w:color w:val="000000"/>
          <w:sz w:val="19"/>
          <w:szCs w:val="19"/>
          <w:lang w:eastAsia="fr-FR"/>
        </w:rPr>
        <w:t xml:space="preserve"> 2014 (licences 2ans)      </w:t>
      </w:r>
      <w:r>
        <w:rPr>
          <w:rFonts w:ascii="Arial" w:eastAsia="Times New Roman" w:hAnsi="Arial" w:cs="Arial"/>
          <w:color w:val="000000"/>
          <w:sz w:val="19"/>
          <w:szCs w:val="19"/>
          <w:lang w:eastAsia="fr-FR"/>
        </w:rPr>
        <w:t xml:space="preserve">       </w:t>
      </w:r>
      <w:r w:rsidRPr="00B81EDF">
        <w:rPr>
          <w:rFonts w:ascii="Arial" w:eastAsia="Times New Roman" w:hAnsi="Arial" w:cs="Arial"/>
          <w:color w:val="000000"/>
          <w:sz w:val="19"/>
          <w:szCs w:val="19"/>
          <w:lang w:eastAsia="fr-FR"/>
        </w:rPr>
        <w:t>  21 500€</w:t>
      </w:r>
    </w:p>
    <w:p w:rsidR="00B81EDF" w:rsidRPr="00B81EDF" w:rsidRDefault="00B81EDF" w:rsidP="00B81EDF">
      <w:pPr>
        <w:spacing w:after="0" w:line="240" w:lineRule="auto"/>
        <w:rPr>
          <w:rFonts w:ascii="Times New Roman" w:eastAsia="Times New Roman" w:hAnsi="Times New Roman" w:cs="Times New Roman"/>
          <w:sz w:val="24"/>
          <w:szCs w:val="24"/>
          <w:lang w:eastAsia="fr-FR"/>
        </w:rPr>
      </w:pPr>
      <w:r w:rsidRPr="00B81EDF">
        <w:rPr>
          <w:rFonts w:ascii="Arial" w:eastAsia="Times New Roman" w:hAnsi="Arial" w:cs="Arial"/>
          <w:color w:val="000000"/>
          <w:sz w:val="19"/>
          <w:szCs w:val="19"/>
          <w:lang w:eastAsia="fr-FR"/>
        </w:rPr>
        <w:t xml:space="preserve">-Logiciel de </w:t>
      </w:r>
      <w:proofErr w:type="spellStart"/>
      <w:r w:rsidRPr="00B81EDF">
        <w:rPr>
          <w:rFonts w:ascii="Arial" w:eastAsia="Times New Roman" w:hAnsi="Arial" w:cs="Arial"/>
          <w:color w:val="000000"/>
          <w:sz w:val="19"/>
          <w:szCs w:val="19"/>
          <w:lang w:eastAsia="fr-FR"/>
        </w:rPr>
        <w:t>crytage</w:t>
      </w:r>
      <w:proofErr w:type="spellEnd"/>
      <w:r w:rsidRPr="00B81EDF">
        <w:rPr>
          <w:rFonts w:ascii="Arial" w:eastAsia="Times New Roman" w:hAnsi="Arial" w:cs="Arial"/>
          <w:color w:val="000000"/>
          <w:sz w:val="19"/>
          <w:szCs w:val="19"/>
          <w:lang w:eastAsia="fr-FR"/>
        </w:rPr>
        <w:t xml:space="preserve"> : File </w:t>
      </w:r>
      <w:proofErr w:type="spellStart"/>
      <w:r w:rsidRPr="00B81EDF">
        <w:rPr>
          <w:rFonts w:ascii="Arial" w:eastAsia="Times New Roman" w:hAnsi="Arial" w:cs="Arial"/>
          <w:color w:val="000000"/>
          <w:sz w:val="19"/>
          <w:szCs w:val="19"/>
          <w:lang w:eastAsia="fr-FR"/>
        </w:rPr>
        <w:t>Encryption</w:t>
      </w:r>
      <w:proofErr w:type="spellEnd"/>
      <w:r w:rsidRPr="00B81EDF">
        <w:rPr>
          <w:rFonts w:ascii="Arial" w:eastAsia="Times New Roman" w:hAnsi="Arial" w:cs="Arial"/>
          <w:color w:val="000000"/>
          <w:sz w:val="19"/>
          <w:szCs w:val="19"/>
          <w:lang w:eastAsia="fr-FR"/>
        </w:rPr>
        <w:t xml:space="preserve"> </w:t>
      </w:r>
      <w:proofErr w:type="spellStart"/>
      <w:r w:rsidRPr="00B81EDF">
        <w:rPr>
          <w:rFonts w:ascii="Arial" w:eastAsia="Times New Roman" w:hAnsi="Arial" w:cs="Arial"/>
          <w:color w:val="000000"/>
          <w:sz w:val="19"/>
          <w:szCs w:val="19"/>
          <w:lang w:eastAsia="fr-FR"/>
        </w:rPr>
        <w:t>eXtra</w:t>
      </w:r>
      <w:proofErr w:type="spellEnd"/>
      <w:r w:rsidRPr="00B81EDF">
        <w:rPr>
          <w:rFonts w:ascii="Arial" w:eastAsia="Times New Roman" w:hAnsi="Arial" w:cs="Arial"/>
          <w:color w:val="000000"/>
          <w:sz w:val="19"/>
          <w:szCs w:val="19"/>
          <w:lang w:eastAsia="fr-FR"/>
        </w:rPr>
        <w:t xml:space="preserve"> Protection (XP)    </w:t>
      </w:r>
      <w:r>
        <w:rPr>
          <w:rFonts w:ascii="Arial" w:eastAsia="Times New Roman" w:hAnsi="Arial" w:cs="Arial"/>
          <w:color w:val="000000"/>
          <w:sz w:val="19"/>
          <w:szCs w:val="19"/>
          <w:lang w:eastAsia="fr-FR"/>
        </w:rPr>
        <w:t xml:space="preserve">     </w:t>
      </w:r>
      <w:r w:rsidRPr="00B81EDF">
        <w:rPr>
          <w:rFonts w:ascii="Arial" w:eastAsia="Times New Roman" w:hAnsi="Arial" w:cs="Arial"/>
          <w:color w:val="000000"/>
          <w:sz w:val="19"/>
          <w:szCs w:val="19"/>
          <w:lang w:eastAsia="fr-FR"/>
        </w:rPr>
        <w:t>5 700€</w:t>
      </w:r>
    </w:p>
    <w:p w:rsidR="00B81EDF" w:rsidRPr="00B81EDF" w:rsidRDefault="00B81EDF" w:rsidP="00B81EDF">
      <w:pPr>
        <w:spacing w:after="0" w:line="240" w:lineRule="auto"/>
        <w:rPr>
          <w:rFonts w:ascii="Times New Roman" w:eastAsia="Times New Roman" w:hAnsi="Times New Roman" w:cs="Times New Roman"/>
          <w:sz w:val="24"/>
          <w:szCs w:val="24"/>
          <w:lang w:val="en-US" w:eastAsia="fr-FR"/>
        </w:rPr>
      </w:pPr>
      <w:r w:rsidRPr="00B81EDF">
        <w:rPr>
          <w:rFonts w:ascii="Arial" w:eastAsia="Times New Roman" w:hAnsi="Arial" w:cs="Arial"/>
          <w:color w:val="000000"/>
          <w:sz w:val="19"/>
          <w:szCs w:val="19"/>
          <w:lang w:val="en-US" w:eastAsia="fr-FR"/>
        </w:rPr>
        <w:t>-</w:t>
      </w:r>
      <w:proofErr w:type="spellStart"/>
      <w:proofErr w:type="gramStart"/>
      <w:r w:rsidRPr="00B81EDF">
        <w:rPr>
          <w:rFonts w:ascii="Arial" w:eastAsia="Times New Roman" w:hAnsi="Arial" w:cs="Arial"/>
          <w:color w:val="000000"/>
          <w:sz w:val="19"/>
          <w:szCs w:val="19"/>
          <w:lang w:val="en-US" w:eastAsia="fr-FR"/>
        </w:rPr>
        <w:t>Plugins</w:t>
      </w:r>
      <w:proofErr w:type="spellEnd"/>
      <w:r w:rsidRPr="00B81EDF">
        <w:rPr>
          <w:rFonts w:ascii="Arial" w:eastAsia="Times New Roman" w:hAnsi="Arial" w:cs="Arial"/>
          <w:color w:val="000000"/>
          <w:sz w:val="19"/>
          <w:szCs w:val="19"/>
          <w:lang w:val="en-US" w:eastAsia="fr-FR"/>
        </w:rPr>
        <w:t xml:space="preserve"> :</w:t>
      </w:r>
      <w:proofErr w:type="gramEnd"/>
      <w:r w:rsidRPr="00B81EDF">
        <w:rPr>
          <w:rFonts w:ascii="Arial" w:eastAsia="Times New Roman" w:hAnsi="Arial" w:cs="Arial"/>
          <w:color w:val="000000"/>
          <w:sz w:val="19"/>
          <w:szCs w:val="19"/>
          <w:lang w:val="en-US" w:eastAsia="fr-FR"/>
        </w:rPr>
        <w:t xml:space="preserve"> Adobe reader, Flash player, Java</w:t>
      </w:r>
    </w:p>
    <w:p w:rsidR="00B81EDF" w:rsidRPr="00B81EDF" w:rsidRDefault="00B81EDF" w:rsidP="00B81EDF">
      <w:pPr>
        <w:spacing w:after="0" w:line="240" w:lineRule="auto"/>
        <w:rPr>
          <w:rFonts w:ascii="Times New Roman" w:eastAsia="Times New Roman" w:hAnsi="Times New Roman" w:cs="Times New Roman"/>
          <w:sz w:val="24"/>
          <w:szCs w:val="24"/>
          <w:lang w:eastAsia="fr-FR"/>
        </w:rPr>
      </w:pPr>
      <w:r w:rsidRPr="00B81EDF">
        <w:rPr>
          <w:rFonts w:ascii="Arial" w:eastAsia="Times New Roman" w:hAnsi="Arial" w:cs="Arial"/>
          <w:color w:val="000000"/>
          <w:sz w:val="19"/>
          <w:szCs w:val="19"/>
          <w:lang w:eastAsia="fr-FR"/>
        </w:rPr>
        <w:t xml:space="preserve">-Prise en Main a Distance: </w:t>
      </w:r>
      <w:proofErr w:type="spellStart"/>
      <w:r w:rsidRPr="00B81EDF">
        <w:rPr>
          <w:rFonts w:ascii="Arial" w:eastAsia="Times New Roman" w:hAnsi="Arial" w:cs="Arial"/>
          <w:color w:val="000000"/>
          <w:sz w:val="19"/>
          <w:szCs w:val="19"/>
          <w:lang w:eastAsia="fr-FR"/>
        </w:rPr>
        <w:t>PcAnywhere</w:t>
      </w:r>
      <w:proofErr w:type="spellEnd"/>
      <w:r w:rsidRPr="00B81EDF">
        <w:rPr>
          <w:rFonts w:ascii="Arial" w:eastAsia="Times New Roman" w:hAnsi="Arial" w:cs="Arial"/>
          <w:color w:val="000000"/>
          <w:sz w:val="19"/>
          <w:szCs w:val="19"/>
          <w:lang w:eastAsia="fr-FR"/>
        </w:rPr>
        <w:t>               </w:t>
      </w:r>
      <w:r>
        <w:rPr>
          <w:rFonts w:ascii="Arial" w:eastAsia="Times New Roman" w:hAnsi="Arial" w:cs="Arial"/>
          <w:color w:val="000000"/>
          <w:sz w:val="19"/>
          <w:szCs w:val="19"/>
          <w:lang w:eastAsia="fr-FR"/>
        </w:rPr>
        <w:t xml:space="preserve">                      </w:t>
      </w:r>
      <w:r w:rsidRPr="00B81EDF">
        <w:rPr>
          <w:rFonts w:ascii="Arial" w:eastAsia="Times New Roman" w:hAnsi="Arial" w:cs="Arial"/>
          <w:color w:val="000000"/>
          <w:sz w:val="19"/>
          <w:szCs w:val="19"/>
          <w:lang w:eastAsia="fr-FR"/>
        </w:rPr>
        <w:t xml:space="preserve"> 77 236€</w:t>
      </w:r>
    </w:p>
    <w:p w:rsidR="00B81EDF" w:rsidRPr="00B81EDF" w:rsidRDefault="00B81EDF" w:rsidP="00B81EDF">
      <w:pPr>
        <w:spacing w:after="0" w:line="240" w:lineRule="auto"/>
        <w:rPr>
          <w:rFonts w:ascii="Times New Roman" w:eastAsia="Times New Roman" w:hAnsi="Times New Roman" w:cs="Times New Roman"/>
          <w:sz w:val="24"/>
          <w:szCs w:val="24"/>
          <w:lang w:eastAsia="fr-FR"/>
        </w:rPr>
      </w:pPr>
      <w:r w:rsidRPr="00B81EDF">
        <w:rPr>
          <w:rFonts w:ascii="Arial" w:eastAsia="Times New Roman" w:hAnsi="Arial" w:cs="Arial"/>
          <w:color w:val="000000"/>
          <w:sz w:val="19"/>
          <w:szCs w:val="19"/>
          <w:lang w:eastAsia="fr-FR"/>
        </w:rPr>
        <w:t xml:space="preserve">-Logiciel </w:t>
      </w:r>
      <w:proofErr w:type="spellStart"/>
      <w:r w:rsidRPr="00B81EDF">
        <w:rPr>
          <w:rFonts w:ascii="Arial" w:eastAsia="Times New Roman" w:hAnsi="Arial" w:cs="Arial"/>
          <w:color w:val="000000"/>
          <w:sz w:val="19"/>
          <w:szCs w:val="19"/>
          <w:lang w:eastAsia="fr-FR"/>
        </w:rPr>
        <w:t>Video</w:t>
      </w:r>
      <w:proofErr w:type="spellEnd"/>
      <w:r w:rsidRPr="00B81EDF">
        <w:rPr>
          <w:rFonts w:ascii="Arial" w:eastAsia="Times New Roman" w:hAnsi="Arial" w:cs="Arial"/>
          <w:color w:val="000000"/>
          <w:sz w:val="19"/>
          <w:szCs w:val="19"/>
          <w:lang w:eastAsia="fr-FR"/>
        </w:rPr>
        <w:t xml:space="preserve"> : VLC</w:t>
      </w:r>
    </w:p>
    <w:p w:rsidR="00B81EDF" w:rsidRPr="00B81EDF" w:rsidRDefault="00B81EDF" w:rsidP="00B81EDF">
      <w:pPr>
        <w:spacing w:after="0" w:line="240" w:lineRule="auto"/>
        <w:rPr>
          <w:rFonts w:ascii="Times New Roman" w:eastAsia="Times New Roman" w:hAnsi="Times New Roman" w:cs="Times New Roman"/>
          <w:sz w:val="24"/>
          <w:szCs w:val="24"/>
          <w:lang w:eastAsia="fr-FR"/>
        </w:rPr>
      </w:pPr>
      <w:r w:rsidRPr="00B81EDF">
        <w:rPr>
          <w:rFonts w:ascii="Arial" w:eastAsia="Times New Roman" w:hAnsi="Arial" w:cs="Arial"/>
          <w:color w:val="000000"/>
          <w:sz w:val="19"/>
          <w:szCs w:val="19"/>
          <w:lang w:eastAsia="fr-FR"/>
        </w:rPr>
        <w:t xml:space="preserve">-Logiciel de gravure : </w:t>
      </w:r>
      <w:proofErr w:type="spellStart"/>
      <w:r w:rsidRPr="00B81EDF">
        <w:rPr>
          <w:rFonts w:ascii="Arial" w:eastAsia="Times New Roman" w:hAnsi="Arial" w:cs="Arial"/>
          <w:color w:val="000000"/>
          <w:sz w:val="19"/>
          <w:szCs w:val="19"/>
          <w:lang w:eastAsia="fr-FR"/>
        </w:rPr>
        <w:t>Nero</w:t>
      </w:r>
      <w:proofErr w:type="spellEnd"/>
      <w:r w:rsidRPr="00B81EDF">
        <w:rPr>
          <w:rFonts w:ascii="Arial" w:eastAsia="Times New Roman" w:hAnsi="Arial" w:cs="Arial"/>
          <w:color w:val="000000"/>
          <w:sz w:val="19"/>
          <w:szCs w:val="19"/>
          <w:lang w:eastAsia="fr-FR"/>
        </w:rPr>
        <w:t xml:space="preserve">                    </w:t>
      </w:r>
      <w:r>
        <w:rPr>
          <w:rFonts w:ascii="Arial" w:eastAsia="Times New Roman" w:hAnsi="Arial" w:cs="Arial"/>
          <w:color w:val="000000"/>
          <w:sz w:val="19"/>
          <w:szCs w:val="19"/>
          <w:lang w:eastAsia="fr-FR"/>
        </w:rPr>
        <w:t xml:space="preserve">                                   </w:t>
      </w:r>
      <w:r w:rsidRPr="00B81EDF">
        <w:rPr>
          <w:rFonts w:ascii="Arial" w:eastAsia="Times New Roman" w:hAnsi="Arial" w:cs="Arial"/>
          <w:color w:val="000000"/>
          <w:sz w:val="19"/>
          <w:szCs w:val="19"/>
          <w:lang w:eastAsia="fr-FR"/>
        </w:rPr>
        <w:t>    20 000€</w:t>
      </w:r>
    </w:p>
    <w:p w:rsidR="00B81EDF" w:rsidRPr="00B81EDF" w:rsidRDefault="00B81EDF" w:rsidP="00B81EDF">
      <w:pPr>
        <w:spacing w:after="240" w:line="240" w:lineRule="auto"/>
        <w:rPr>
          <w:rFonts w:ascii="Times New Roman" w:eastAsia="Times New Roman" w:hAnsi="Times New Roman" w:cs="Times New Roman"/>
          <w:sz w:val="24"/>
          <w:szCs w:val="24"/>
          <w:lang w:eastAsia="fr-FR"/>
        </w:rPr>
      </w:pPr>
      <w:r w:rsidRPr="00B81EDF">
        <w:rPr>
          <w:rFonts w:ascii="Times New Roman" w:eastAsia="Times New Roman" w:hAnsi="Times New Roman" w:cs="Times New Roman"/>
          <w:sz w:val="24"/>
          <w:szCs w:val="24"/>
          <w:lang w:eastAsia="fr-FR"/>
        </w:rPr>
        <w:br/>
      </w:r>
    </w:p>
    <w:p w:rsidR="00B81EDF" w:rsidRPr="00B81EDF" w:rsidRDefault="00B81EDF" w:rsidP="00B81EDF">
      <w:pPr>
        <w:spacing w:after="0" w:line="240" w:lineRule="auto"/>
        <w:rPr>
          <w:rFonts w:ascii="Times New Roman" w:eastAsia="Times New Roman" w:hAnsi="Times New Roman" w:cs="Times New Roman"/>
          <w:sz w:val="24"/>
          <w:szCs w:val="24"/>
          <w:lang w:eastAsia="fr-FR"/>
        </w:rPr>
      </w:pPr>
      <w:r w:rsidRPr="00B81EDF">
        <w:rPr>
          <w:rFonts w:ascii="Arial" w:eastAsia="Times New Roman" w:hAnsi="Arial" w:cs="Arial"/>
          <w:b/>
          <w:bCs/>
          <w:color w:val="000000"/>
          <w:sz w:val="19"/>
          <w:szCs w:val="19"/>
          <w:lang w:eastAsia="fr-FR"/>
        </w:rPr>
        <w:t>Pack Meilleur Rapport Qualité/Prix :            environ135 000€</w:t>
      </w:r>
    </w:p>
    <w:p w:rsidR="00B81EDF" w:rsidRPr="00B81EDF" w:rsidRDefault="00B81EDF" w:rsidP="00B81EDF">
      <w:pPr>
        <w:spacing w:after="0" w:line="240" w:lineRule="auto"/>
        <w:rPr>
          <w:rFonts w:ascii="Times New Roman" w:eastAsia="Times New Roman" w:hAnsi="Times New Roman" w:cs="Times New Roman"/>
          <w:sz w:val="24"/>
          <w:szCs w:val="24"/>
          <w:lang w:eastAsia="fr-FR"/>
        </w:rPr>
      </w:pPr>
    </w:p>
    <w:p w:rsidR="00B81EDF" w:rsidRPr="00B81EDF" w:rsidRDefault="00B81EDF" w:rsidP="00B81EDF">
      <w:pPr>
        <w:spacing w:after="0" w:line="240" w:lineRule="auto"/>
        <w:rPr>
          <w:rFonts w:ascii="Times New Roman" w:eastAsia="Times New Roman" w:hAnsi="Times New Roman" w:cs="Times New Roman"/>
          <w:sz w:val="24"/>
          <w:szCs w:val="24"/>
          <w:lang w:eastAsia="fr-FR"/>
        </w:rPr>
      </w:pPr>
      <w:r w:rsidRPr="00B81EDF">
        <w:rPr>
          <w:rFonts w:ascii="Arial" w:eastAsia="Times New Roman" w:hAnsi="Arial" w:cs="Arial"/>
          <w:color w:val="000000"/>
          <w:sz w:val="19"/>
          <w:szCs w:val="19"/>
          <w:lang w:eastAsia="fr-FR"/>
        </w:rPr>
        <w:t>-Os: Windows 7 entreprise</w:t>
      </w:r>
    </w:p>
    <w:p w:rsidR="00B81EDF" w:rsidRPr="00B81EDF" w:rsidRDefault="00B81EDF" w:rsidP="00B81EDF">
      <w:pPr>
        <w:spacing w:after="0" w:line="240" w:lineRule="auto"/>
        <w:rPr>
          <w:rFonts w:ascii="Times New Roman" w:eastAsia="Times New Roman" w:hAnsi="Times New Roman" w:cs="Times New Roman"/>
          <w:sz w:val="24"/>
          <w:szCs w:val="24"/>
          <w:lang w:eastAsia="fr-FR"/>
        </w:rPr>
      </w:pPr>
      <w:r w:rsidRPr="00B81EDF">
        <w:rPr>
          <w:rFonts w:ascii="Arial" w:eastAsia="Times New Roman" w:hAnsi="Arial" w:cs="Arial"/>
          <w:color w:val="000000"/>
          <w:sz w:val="19"/>
          <w:szCs w:val="19"/>
          <w:lang w:eastAsia="fr-FR"/>
        </w:rPr>
        <w:t>-Suite bureautique : Microsoft OFFICE édition Famille et TPE    129 120</w:t>
      </w:r>
      <w:proofErr w:type="gramStart"/>
      <w:r w:rsidRPr="00B81EDF">
        <w:rPr>
          <w:rFonts w:ascii="Arial" w:eastAsia="Times New Roman" w:hAnsi="Arial" w:cs="Arial"/>
          <w:color w:val="000000"/>
          <w:sz w:val="19"/>
          <w:szCs w:val="19"/>
          <w:lang w:eastAsia="fr-FR"/>
        </w:rPr>
        <w:t>,€</w:t>
      </w:r>
      <w:proofErr w:type="gramEnd"/>
    </w:p>
    <w:p w:rsidR="00B81EDF" w:rsidRPr="00B81EDF" w:rsidRDefault="00B81EDF" w:rsidP="00B81EDF">
      <w:pPr>
        <w:spacing w:after="0" w:line="240" w:lineRule="auto"/>
        <w:rPr>
          <w:rFonts w:ascii="Times New Roman" w:eastAsia="Times New Roman" w:hAnsi="Times New Roman" w:cs="Times New Roman"/>
          <w:sz w:val="24"/>
          <w:szCs w:val="24"/>
          <w:lang w:eastAsia="fr-FR"/>
        </w:rPr>
      </w:pPr>
      <w:r w:rsidRPr="00B81EDF">
        <w:rPr>
          <w:rFonts w:ascii="Arial" w:eastAsia="Times New Roman" w:hAnsi="Arial" w:cs="Arial"/>
          <w:color w:val="000000"/>
          <w:sz w:val="19"/>
          <w:szCs w:val="19"/>
          <w:lang w:eastAsia="fr-FR"/>
        </w:rPr>
        <w:t xml:space="preserve">-Anti-virus : </w:t>
      </w:r>
      <w:proofErr w:type="spellStart"/>
      <w:r w:rsidRPr="00B81EDF">
        <w:rPr>
          <w:rFonts w:ascii="Arial" w:eastAsia="Times New Roman" w:hAnsi="Arial" w:cs="Arial"/>
          <w:color w:val="000000"/>
          <w:sz w:val="19"/>
          <w:szCs w:val="19"/>
          <w:lang w:eastAsia="fr-FR"/>
        </w:rPr>
        <w:t>BitDefender</w:t>
      </w:r>
      <w:proofErr w:type="spellEnd"/>
      <w:r w:rsidRPr="00B81EDF">
        <w:rPr>
          <w:rFonts w:ascii="Arial" w:eastAsia="Times New Roman" w:hAnsi="Arial" w:cs="Arial"/>
          <w:color w:val="000000"/>
          <w:sz w:val="19"/>
          <w:szCs w:val="19"/>
          <w:lang w:eastAsia="fr-FR"/>
        </w:rPr>
        <w:t>                       </w:t>
      </w:r>
      <w:r>
        <w:rPr>
          <w:rFonts w:ascii="Arial" w:eastAsia="Times New Roman" w:hAnsi="Arial" w:cs="Arial"/>
          <w:color w:val="000000"/>
          <w:sz w:val="19"/>
          <w:szCs w:val="19"/>
          <w:lang w:eastAsia="fr-FR"/>
        </w:rPr>
        <w:t xml:space="preserve">                                       </w:t>
      </w:r>
      <w:r w:rsidRPr="00B81EDF">
        <w:rPr>
          <w:rFonts w:ascii="Arial" w:eastAsia="Times New Roman" w:hAnsi="Arial" w:cs="Arial"/>
          <w:color w:val="000000"/>
          <w:sz w:val="19"/>
          <w:szCs w:val="19"/>
          <w:lang w:eastAsia="fr-FR"/>
        </w:rPr>
        <w:t xml:space="preserve"> 4 077€</w:t>
      </w:r>
    </w:p>
    <w:p w:rsidR="00B81EDF" w:rsidRPr="00B81EDF" w:rsidRDefault="00B81EDF" w:rsidP="00B81EDF">
      <w:pPr>
        <w:spacing w:after="0" w:line="240" w:lineRule="auto"/>
        <w:rPr>
          <w:rFonts w:ascii="Times New Roman" w:eastAsia="Times New Roman" w:hAnsi="Times New Roman" w:cs="Times New Roman"/>
          <w:sz w:val="24"/>
          <w:szCs w:val="24"/>
          <w:lang w:eastAsia="fr-FR"/>
        </w:rPr>
      </w:pPr>
      <w:r w:rsidRPr="00B81EDF">
        <w:rPr>
          <w:rFonts w:ascii="Arial" w:eastAsia="Times New Roman" w:hAnsi="Arial" w:cs="Arial"/>
          <w:color w:val="000000"/>
          <w:sz w:val="19"/>
          <w:szCs w:val="19"/>
          <w:lang w:eastAsia="fr-FR"/>
        </w:rPr>
        <w:t xml:space="preserve">-Logiciel de </w:t>
      </w:r>
      <w:proofErr w:type="spellStart"/>
      <w:r w:rsidRPr="00B81EDF">
        <w:rPr>
          <w:rFonts w:ascii="Arial" w:eastAsia="Times New Roman" w:hAnsi="Arial" w:cs="Arial"/>
          <w:color w:val="000000"/>
          <w:sz w:val="19"/>
          <w:szCs w:val="19"/>
          <w:lang w:eastAsia="fr-FR"/>
        </w:rPr>
        <w:t>crytage</w:t>
      </w:r>
      <w:proofErr w:type="spellEnd"/>
      <w:r w:rsidRPr="00B81EDF">
        <w:rPr>
          <w:rFonts w:ascii="Arial" w:eastAsia="Times New Roman" w:hAnsi="Arial" w:cs="Arial"/>
          <w:color w:val="000000"/>
          <w:sz w:val="19"/>
          <w:szCs w:val="19"/>
          <w:lang w:eastAsia="fr-FR"/>
        </w:rPr>
        <w:t xml:space="preserve"> : EFS (Windows)</w:t>
      </w:r>
    </w:p>
    <w:p w:rsidR="00B81EDF" w:rsidRPr="00B81EDF" w:rsidRDefault="00B81EDF" w:rsidP="00B81EDF">
      <w:pPr>
        <w:spacing w:after="0" w:line="240" w:lineRule="auto"/>
        <w:rPr>
          <w:rFonts w:ascii="Times New Roman" w:eastAsia="Times New Roman" w:hAnsi="Times New Roman" w:cs="Times New Roman"/>
          <w:sz w:val="24"/>
          <w:szCs w:val="24"/>
          <w:lang w:eastAsia="fr-FR"/>
        </w:rPr>
      </w:pPr>
      <w:r w:rsidRPr="00B81EDF">
        <w:rPr>
          <w:rFonts w:ascii="Arial" w:eastAsia="Times New Roman" w:hAnsi="Arial" w:cs="Arial"/>
          <w:color w:val="000000"/>
          <w:sz w:val="19"/>
          <w:szCs w:val="19"/>
          <w:lang w:eastAsia="fr-FR"/>
        </w:rPr>
        <w:t xml:space="preserve">-Plugins : Adobe </w:t>
      </w:r>
      <w:proofErr w:type="spellStart"/>
      <w:r w:rsidRPr="00B81EDF">
        <w:rPr>
          <w:rFonts w:ascii="Arial" w:eastAsia="Times New Roman" w:hAnsi="Arial" w:cs="Arial"/>
          <w:color w:val="000000"/>
          <w:sz w:val="19"/>
          <w:szCs w:val="19"/>
          <w:lang w:eastAsia="fr-FR"/>
        </w:rPr>
        <w:t>reader</w:t>
      </w:r>
      <w:proofErr w:type="spellEnd"/>
      <w:r w:rsidRPr="00B81EDF">
        <w:rPr>
          <w:rFonts w:ascii="Arial" w:eastAsia="Times New Roman" w:hAnsi="Arial" w:cs="Arial"/>
          <w:color w:val="000000"/>
          <w:sz w:val="19"/>
          <w:szCs w:val="19"/>
          <w:lang w:eastAsia="fr-FR"/>
        </w:rPr>
        <w:t xml:space="preserve">, Flash </w:t>
      </w:r>
      <w:proofErr w:type="spellStart"/>
      <w:r w:rsidRPr="00B81EDF">
        <w:rPr>
          <w:rFonts w:ascii="Arial" w:eastAsia="Times New Roman" w:hAnsi="Arial" w:cs="Arial"/>
          <w:color w:val="000000"/>
          <w:sz w:val="19"/>
          <w:szCs w:val="19"/>
          <w:lang w:eastAsia="fr-FR"/>
        </w:rPr>
        <w:t>player</w:t>
      </w:r>
      <w:proofErr w:type="spellEnd"/>
      <w:r w:rsidRPr="00B81EDF">
        <w:rPr>
          <w:rFonts w:ascii="Arial" w:eastAsia="Times New Roman" w:hAnsi="Arial" w:cs="Arial"/>
          <w:color w:val="000000"/>
          <w:sz w:val="19"/>
          <w:szCs w:val="19"/>
          <w:lang w:eastAsia="fr-FR"/>
        </w:rPr>
        <w:t>, Java</w:t>
      </w:r>
    </w:p>
    <w:p w:rsidR="00B81EDF" w:rsidRPr="00B81EDF" w:rsidRDefault="00B81EDF" w:rsidP="00B81EDF">
      <w:pPr>
        <w:spacing w:after="0" w:line="240" w:lineRule="auto"/>
        <w:rPr>
          <w:rFonts w:ascii="Times New Roman" w:eastAsia="Times New Roman" w:hAnsi="Times New Roman" w:cs="Times New Roman"/>
          <w:sz w:val="24"/>
          <w:szCs w:val="24"/>
          <w:lang w:eastAsia="fr-FR"/>
        </w:rPr>
      </w:pPr>
      <w:r w:rsidRPr="00B81EDF">
        <w:rPr>
          <w:rFonts w:ascii="Arial" w:eastAsia="Times New Roman" w:hAnsi="Arial" w:cs="Arial"/>
          <w:color w:val="000000"/>
          <w:sz w:val="19"/>
          <w:szCs w:val="19"/>
          <w:lang w:eastAsia="fr-FR"/>
        </w:rPr>
        <w:t xml:space="preserve">-Prise en Main a Distance: </w:t>
      </w:r>
      <w:proofErr w:type="spellStart"/>
      <w:r w:rsidRPr="00B81EDF">
        <w:rPr>
          <w:rFonts w:ascii="Arial" w:eastAsia="Times New Roman" w:hAnsi="Arial" w:cs="Arial"/>
          <w:color w:val="000000"/>
          <w:sz w:val="19"/>
          <w:szCs w:val="19"/>
          <w:lang w:eastAsia="fr-FR"/>
        </w:rPr>
        <w:t>TeamViewer</w:t>
      </w:r>
      <w:proofErr w:type="spellEnd"/>
    </w:p>
    <w:p w:rsidR="00B81EDF" w:rsidRPr="00B81EDF" w:rsidRDefault="00B81EDF" w:rsidP="00B81EDF">
      <w:pPr>
        <w:spacing w:after="0" w:line="240" w:lineRule="auto"/>
        <w:rPr>
          <w:rFonts w:ascii="Times New Roman" w:eastAsia="Times New Roman" w:hAnsi="Times New Roman" w:cs="Times New Roman"/>
          <w:sz w:val="24"/>
          <w:szCs w:val="24"/>
          <w:lang w:eastAsia="fr-FR"/>
        </w:rPr>
      </w:pPr>
      <w:r w:rsidRPr="00B81EDF">
        <w:rPr>
          <w:rFonts w:ascii="Arial" w:eastAsia="Times New Roman" w:hAnsi="Arial" w:cs="Arial"/>
          <w:color w:val="000000"/>
          <w:sz w:val="19"/>
          <w:szCs w:val="19"/>
          <w:lang w:eastAsia="fr-FR"/>
        </w:rPr>
        <w:t xml:space="preserve">-Logiciel </w:t>
      </w:r>
      <w:proofErr w:type="spellStart"/>
      <w:r w:rsidRPr="00B81EDF">
        <w:rPr>
          <w:rFonts w:ascii="Arial" w:eastAsia="Times New Roman" w:hAnsi="Arial" w:cs="Arial"/>
          <w:color w:val="000000"/>
          <w:sz w:val="19"/>
          <w:szCs w:val="19"/>
          <w:lang w:eastAsia="fr-FR"/>
        </w:rPr>
        <w:t>Video</w:t>
      </w:r>
      <w:proofErr w:type="spellEnd"/>
      <w:r w:rsidRPr="00B81EDF">
        <w:rPr>
          <w:rFonts w:ascii="Arial" w:eastAsia="Times New Roman" w:hAnsi="Arial" w:cs="Arial"/>
          <w:color w:val="000000"/>
          <w:sz w:val="19"/>
          <w:szCs w:val="19"/>
          <w:lang w:eastAsia="fr-FR"/>
        </w:rPr>
        <w:t xml:space="preserve"> : VLC</w:t>
      </w:r>
    </w:p>
    <w:p w:rsidR="00B81EDF" w:rsidRPr="00B81EDF" w:rsidRDefault="00B81EDF" w:rsidP="00B81EDF">
      <w:pPr>
        <w:spacing w:after="0" w:line="240" w:lineRule="auto"/>
        <w:rPr>
          <w:rFonts w:ascii="Times New Roman" w:eastAsia="Times New Roman" w:hAnsi="Times New Roman" w:cs="Times New Roman"/>
          <w:sz w:val="24"/>
          <w:szCs w:val="24"/>
          <w:lang w:eastAsia="fr-FR"/>
        </w:rPr>
      </w:pPr>
      <w:r w:rsidRPr="00B81EDF">
        <w:rPr>
          <w:rFonts w:ascii="Arial" w:eastAsia="Times New Roman" w:hAnsi="Arial" w:cs="Arial"/>
          <w:color w:val="000000"/>
          <w:sz w:val="19"/>
          <w:szCs w:val="19"/>
          <w:lang w:eastAsia="fr-FR"/>
        </w:rPr>
        <w:t xml:space="preserve">-Logiciel de gravure : </w:t>
      </w:r>
      <w:proofErr w:type="spellStart"/>
      <w:r w:rsidRPr="00B81EDF">
        <w:rPr>
          <w:rFonts w:ascii="Arial" w:eastAsia="Times New Roman" w:hAnsi="Arial" w:cs="Arial"/>
          <w:color w:val="000000"/>
          <w:sz w:val="19"/>
          <w:szCs w:val="19"/>
          <w:lang w:eastAsia="fr-FR"/>
        </w:rPr>
        <w:t>BurnerXP</w:t>
      </w:r>
      <w:proofErr w:type="spellEnd"/>
    </w:p>
    <w:p w:rsidR="00B81EDF" w:rsidRPr="00B81EDF" w:rsidRDefault="00B81EDF" w:rsidP="00B81EDF">
      <w:pPr>
        <w:spacing w:after="240" w:line="240" w:lineRule="auto"/>
        <w:rPr>
          <w:rFonts w:ascii="Times New Roman" w:eastAsia="Times New Roman" w:hAnsi="Times New Roman" w:cs="Times New Roman"/>
          <w:sz w:val="24"/>
          <w:szCs w:val="24"/>
          <w:lang w:eastAsia="fr-FR"/>
        </w:rPr>
      </w:pPr>
      <w:r w:rsidRPr="00B81EDF">
        <w:rPr>
          <w:rFonts w:ascii="Times New Roman" w:eastAsia="Times New Roman" w:hAnsi="Times New Roman" w:cs="Times New Roman"/>
          <w:sz w:val="24"/>
          <w:szCs w:val="24"/>
          <w:lang w:eastAsia="fr-FR"/>
        </w:rPr>
        <w:br/>
      </w:r>
      <w:r w:rsidRPr="00B81EDF">
        <w:rPr>
          <w:rFonts w:ascii="Times New Roman" w:eastAsia="Times New Roman" w:hAnsi="Times New Roman" w:cs="Times New Roman"/>
          <w:sz w:val="24"/>
          <w:szCs w:val="24"/>
          <w:lang w:eastAsia="fr-FR"/>
        </w:rPr>
        <w:br/>
      </w:r>
      <w:r w:rsidRPr="00B81EDF">
        <w:rPr>
          <w:rFonts w:ascii="Times New Roman" w:eastAsia="Times New Roman" w:hAnsi="Times New Roman" w:cs="Times New Roman"/>
          <w:sz w:val="24"/>
          <w:szCs w:val="24"/>
          <w:lang w:eastAsia="fr-FR"/>
        </w:rPr>
        <w:br/>
      </w:r>
      <w:r w:rsidRPr="00B81EDF">
        <w:rPr>
          <w:rFonts w:ascii="Arial" w:eastAsia="Times New Roman" w:hAnsi="Arial" w:cs="Arial"/>
          <w:b/>
          <w:bCs/>
          <w:color w:val="000000"/>
          <w:sz w:val="19"/>
          <w:szCs w:val="19"/>
          <w:lang w:eastAsia="fr-FR"/>
        </w:rPr>
        <w:t>Pack Gratuit :</w:t>
      </w:r>
    </w:p>
    <w:p w:rsidR="00B81EDF" w:rsidRPr="00B81EDF" w:rsidRDefault="00B81EDF" w:rsidP="00B81EDF">
      <w:pPr>
        <w:spacing w:after="0" w:line="240" w:lineRule="auto"/>
        <w:rPr>
          <w:rFonts w:ascii="Times New Roman" w:eastAsia="Times New Roman" w:hAnsi="Times New Roman" w:cs="Times New Roman"/>
          <w:sz w:val="24"/>
          <w:szCs w:val="24"/>
          <w:lang w:eastAsia="fr-FR"/>
        </w:rPr>
      </w:pPr>
      <w:r w:rsidRPr="00B81EDF">
        <w:rPr>
          <w:rFonts w:ascii="Arial" w:eastAsia="Times New Roman" w:hAnsi="Arial" w:cs="Arial"/>
          <w:color w:val="000000"/>
          <w:sz w:val="19"/>
          <w:szCs w:val="19"/>
          <w:lang w:eastAsia="fr-FR"/>
        </w:rPr>
        <w:t>-Os: Windows 7 entreprise</w:t>
      </w:r>
    </w:p>
    <w:p w:rsidR="00B81EDF" w:rsidRPr="00B81EDF" w:rsidRDefault="00B81EDF" w:rsidP="00B81EDF">
      <w:pPr>
        <w:spacing w:after="0" w:line="240" w:lineRule="auto"/>
        <w:rPr>
          <w:rFonts w:ascii="Times New Roman" w:eastAsia="Times New Roman" w:hAnsi="Times New Roman" w:cs="Times New Roman"/>
          <w:sz w:val="24"/>
          <w:szCs w:val="24"/>
          <w:lang w:eastAsia="fr-FR"/>
        </w:rPr>
      </w:pPr>
      <w:r w:rsidRPr="00B81EDF">
        <w:rPr>
          <w:rFonts w:ascii="Arial" w:eastAsia="Times New Roman" w:hAnsi="Arial" w:cs="Arial"/>
          <w:color w:val="000000"/>
          <w:sz w:val="19"/>
          <w:szCs w:val="19"/>
          <w:lang w:eastAsia="fr-FR"/>
        </w:rPr>
        <w:t xml:space="preserve">-Anti-virus : </w:t>
      </w:r>
      <w:proofErr w:type="spellStart"/>
      <w:r w:rsidRPr="00B81EDF">
        <w:rPr>
          <w:rFonts w:ascii="Arial" w:eastAsia="Times New Roman" w:hAnsi="Arial" w:cs="Arial"/>
          <w:color w:val="000000"/>
          <w:sz w:val="19"/>
          <w:szCs w:val="19"/>
          <w:lang w:eastAsia="fr-FR"/>
        </w:rPr>
        <w:t>Avast</w:t>
      </w:r>
      <w:proofErr w:type="spellEnd"/>
      <w:r w:rsidRPr="00B81EDF">
        <w:rPr>
          <w:rFonts w:ascii="Arial" w:eastAsia="Times New Roman" w:hAnsi="Arial" w:cs="Arial"/>
          <w:color w:val="000000"/>
          <w:sz w:val="19"/>
          <w:szCs w:val="19"/>
          <w:lang w:eastAsia="fr-FR"/>
        </w:rPr>
        <w:t>!</w:t>
      </w:r>
    </w:p>
    <w:p w:rsidR="00B81EDF" w:rsidRPr="00B81EDF" w:rsidRDefault="00B81EDF" w:rsidP="00B81EDF">
      <w:pPr>
        <w:spacing w:after="0" w:line="240" w:lineRule="auto"/>
        <w:rPr>
          <w:rFonts w:ascii="Times New Roman" w:eastAsia="Times New Roman" w:hAnsi="Times New Roman" w:cs="Times New Roman"/>
          <w:sz w:val="24"/>
          <w:szCs w:val="24"/>
          <w:lang w:eastAsia="fr-FR"/>
        </w:rPr>
      </w:pPr>
      <w:r w:rsidRPr="00B81EDF">
        <w:rPr>
          <w:rFonts w:ascii="Arial" w:eastAsia="Times New Roman" w:hAnsi="Arial" w:cs="Arial"/>
          <w:color w:val="000000"/>
          <w:sz w:val="19"/>
          <w:szCs w:val="19"/>
          <w:lang w:eastAsia="fr-FR"/>
        </w:rPr>
        <w:t xml:space="preserve">-Logiciel de </w:t>
      </w:r>
      <w:proofErr w:type="spellStart"/>
      <w:r w:rsidRPr="00B81EDF">
        <w:rPr>
          <w:rFonts w:ascii="Arial" w:eastAsia="Times New Roman" w:hAnsi="Arial" w:cs="Arial"/>
          <w:color w:val="000000"/>
          <w:sz w:val="19"/>
          <w:szCs w:val="19"/>
          <w:lang w:eastAsia="fr-FR"/>
        </w:rPr>
        <w:t>crytage</w:t>
      </w:r>
      <w:proofErr w:type="spellEnd"/>
      <w:r w:rsidRPr="00B81EDF">
        <w:rPr>
          <w:rFonts w:ascii="Arial" w:eastAsia="Times New Roman" w:hAnsi="Arial" w:cs="Arial"/>
          <w:color w:val="000000"/>
          <w:sz w:val="19"/>
          <w:szCs w:val="19"/>
          <w:lang w:eastAsia="fr-FR"/>
        </w:rPr>
        <w:t xml:space="preserve"> : EFS (de </w:t>
      </w:r>
      <w:proofErr w:type="spellStart"/>
      <w:r w:rsidRPr="00B81EDF">
        <w:rPr>
          <w:rFonts w:ascii="Arial" w:eastAsia="Times New Roman" w:hAnsi="Arial" w:cs="Arial"/>
          <w:color w:val="000000"/>
          <w:sz w:val="19"/>
          <w:szCs w:val="19"/>
          <w:lang w:eastAsia="fr-FR"/>
        </w:rPr>
        <w:t>windows</w:t>
      </w:r>
      <w:proofErr w:type="spellEnd"/>
      <w:r w:rsidRPr="00B81EDF">
        <w:rPr>
          <w:rFonts w:ascii="Arial" w:eastAsia="Times New Roman" w:hAnsi="Arial" w:cs="Arial"/>
          <w:color w:val="000000"/>
          <w:sz w:val="19"/>
          <w:szCs w:val="19"/>
          <w:lang w:eastAsia="fr-FR"/>
        </w:rPr>
        <w:t>)</w:t>
      </w:r>
    </w:p>
    <w:p w:rsidR="00B81EDF" w:rsidRPr="00B81EDF" w:rsidRDefault="00B81EDF" w:rsidP="00B81EDF">
      <w:pPr>
        <w:spacing w:after="0" w:line="240" w:lineRule="auto"/>
        <w:rPr>
          <w:rFonts w:ascii="Times New Roman" w:eastAsia="Times New Roman" w:hAnsi="Times New Roman" w:cs="Times New Roman"/>
          <w:sz w:val="24"/>
          <w:szCs w:val="24"/>
          <w:lang w:val="en-US" w:eastAsia="fr-FR"/>
        </w:rPr>
      </w:pPr>
      <w:r w:rsidRPr="00B81EDF">
        <w:rPr>
          <w:rFonts w:ascii="Arial" w:eastAsia="Times New Roman" w:hAnsi="Arial" w:cs="Arial"/>
          <w:color w:val="000000"/>
          <w:sz w:val="19"/>
          <w:szCs w:val="19"/>
          <w:lang w:val="en-US" w:eastAsia="fr-FR"/>
        </w:rPr>
        <w:t>-</w:t>
      </w:r>
      <w:proofErr w:type="spellStart"/>
      <w:proofErr w:type="gramStart"/>
      <w:r w:rsidRPr="00B81EDF">
        <w:rPr>
          <w:rFonts w:ascii="Arial" w:eastAsia="Times New Roman" w:hAnsi="Arial" w:cs="Arial"/>
          <w:color w:val="000000"/>
          <w:sz w:val="19"/>
          <w:szCs w:val="19"/>
          <w:lang w:val="en-US" w:eastAsia="fr-FR"/>
        </w:rPr>
        <w:t>Plugins</w:t>
      </w:r>
      <w:proofErr w:type="spellEnd"/>
      <w:r w:rsidRPr="00B81EDF">
        <w:rPr>
          <w:rFonts w:ascii="Arial" w:eastAsia="Times New Roman" w:hAnsi="Arial" w:cs="Arial"/>
          <w:color w:val="000000"/>
          <w:sz w:val="19"/>
          <w:szCs w:val="19"/>
          <w:lang w:val="en-US" w:eastAsia="fr-FR"/>
        </w:rPr>
        <w:t xml:space="preserve"> :</w:t>
      </w:r>
      <w:proofErr w:type="gramEnd"/>
      <w:r w:rsidRPr="00B81EDF">
        <w:rPr>
          <w:rFonts w:ascii="Arial" w:eastAsia="Times New Roman" w:hAnsi="Arial" w:cs="Arial"/>
          <w:color w:val="000000"/>
          <w:sz w:val="19"/>
          <w:szCs w:val="19"/>
          <w:lang w:val="en-US" w:eastAsia="fr-FR"/>
        </w:rPr>
        <w:t xml:space="preserve"> Adobe reader, Flash player, Java</w:t>
      </w:r>
    </w:p>
    <w:p w:rsidR="00B81EDF" w:rsidRPr="00B81EDF" w:rsidRDefault="00B81EDF" w:rsidP="00B81EDF">
      <w:pPr>
        <w:spacing w:after="0" w:line="240" w:lineRule="auto"/>
        <w:rPr>
          <w:rFonts w:ascii="Times New Roman" w:eastAsia="Times New Roman" w:hAnsi="Times New Roman" w:cs="Times New Roman"/>
          <w:sz w:val="24"/>
          <w:szCs w:val="24"/>
          <w:lang w:eastAsia="fr-FR"/>
        </w:rPr>
      </w:pPr>
      <w:r w:rsidRPr="00B81EDF">
        <w:rPr>
          <w:rFonts w:ascii="Arial" w:eastAsia="Times New Roman" w:hAnsi="Arial" w:cs="Arial"/>
          <w:color w:val="000000"/>
          <w:sz w:val="19"/>
          <w:szCs w:val="19"/>
          <w:lang w:eastAsia="fr-FR"/>
        </w:rPr>
        <w:t xml:space="preserve">-Prise en Main a Distance: </w:t>
      </w:r>
      <w:proofErr w:type="spellStart"/>
      <w:r w:rsidRPr="00B81EDF">
        <w:rPr>
          <w:rFonts w:ascii="Arial" w:eastAsia="Times New Roman" w:hAnsi="Arial" w:cs="Arial"/>
          <w:color w:val="000000"/>
          <w:sz w:val="19"/>
          <w:szCs w:val="19"/>
          <w:lang w:eastAsia="fr-FR"/>
        </w:rPr>
        <w:t>Teamviewer</w:t>
      </w:r>
      <w:proofErr w:type="spellEnd"/>
    </w:p>
    <w:p w:rsidR="00B81EDF" w:rsidRPr="00B81EDF" w:rsidRDefault="00B81EDF" w:rsidP="00B81EDF">
      <w:pPr>
        <w:spacing w:after="0" w:line="240" w:lineRule="auto"/>
        <w:rPr>
          <w:rFonts w:ascii="Times New Roman" w:eastAsia="Times New Roman" w:hAnsi="Times New Roman" w:cs="Times New Roman"/>
          <w:sz w:val="24"/>
          <w:szCs w:val="24"/>
          <w:lang w:eastAsia="fr-FR"/>
        </w:rPr>
      </w:pPr>
      <w:r w:rsidRPr="00B81EDF">
        <w:rPr>
          <w:rFonts w:ascii="Arial" w:eastAsia="Times New Roman" w:hAnsi="Arial" w:cs="Arial"/>
          <w:color w:val="000000"/>
          <w:sz w:val="19"/>
          <w:szCs w:val="19"/>
          <w:lang w:eastAsia="fr-FR"/>
        </w:rPr>
        <w:t xml:space="preserve">-Logiciel </w:t>
      </w:r>
      <w:proofErr w:type="spellStart"/>
      <w:r w:rsidRPr="00B81EDF">
        <w:rPr>
          <w:rFonts w:ascii="Arial" w:eastAsia="Times New Roman" w:hAnsi="Arial" w:cs="Arial"/>
          <w:color w:val="000000"/>
          <w:sz w:val="19"/>
          <w:szCs w:val="19"/>
          <w:lang w:eastAsia="fr-FR"/>
        </w:rPr>
        <w:t>Video</w:t>
      </w:r>
      <w:proofErr w:type="spellEnd"/>
      <w:r w:rsidRPr="00B81EDF">
        <w:rPr>
          <w:rFonts w:ascii="Arial" w:eastAsia="Times New Roman" w:hAnsi="Arial" w:cs="Arial"/>
          <w:color w:val="000000"/>
          <w:sz w:val="19"/>
          <w:szCs w:val="19"/>
          <w:lang w:eastAsia="fr-FR"/>
        </w:rPr>
        <w:t xml:space="preserve"> : VLC</w:t>
      </w:r>
    </w:p>
    <w:p w:rsidR="00B81EDF" w:rsidRPr="00B81EDF" w:rsidRDefault="00B81EDF" w:rsidP="00B81EDF">
      <w:pPr>
        <w:spacing w:after="0" w:line="240" w:lineRule="auto"/>
        <w:rPr>
          <w:rFonts w:ascii="Times New Roman" w:eastAsia="Times New Roman" w:hAnsi="Times New Roman" w:cs="Times New Roman"/>
          <w:sz w:val="24"/>
          <w:szCs w:val="24"/>
          <w:lang w:eastAsia="fr-FR"/>
        </w:rPr>
      </w:pPr>
      <w:r w:rsidRPr="00B81EDF">
        <w:rPr>
          <w:rFonts w:ascii="Arial" w:eastAsia="Times New Roman" w:hAnsi="Arial" w:cs="Arial"/>
          <w:color w:val="000000"/>
          <w:sz w:val="19"/>
          <w:szCs w:val="19"/>
          <w:lang w:eastAsia="fr-FR"/>
        </w:rPr>
        <w:t xml:space="preserve">-Logiciel de gravure : </w:t>
      </w:r>
      <w:proofErr w:type="spellStart"/>
      <w:r w:rsidRPr="00B81EDF">
        <w:rPr>
          <w:rFonts w:ascii="Arial" w:eastAsia="Times New Roman" w:hAnsi="Arial" w:cs="Arial"/>
          <w:color w:val="000000"/>
          <w:sz w:val="19"/>
          <w:szCs w:val="19"/>
          <w:lang w:eastAsia="fr-FR"/>
        </w:rPr>
        <w:t>BurnerXP</w:t>
      </w:r>
      <w:proofErr w:type="spellEnd"/>
    </w:p>
    <w:p w:rsidR="00B81EDF" w:rsidRDefault="00B81EDF" w:rsidP="00D70693">
      <w:pPr>
        <w:pStyle w:val="normal0"/>
      </w:pPr>
    </w:p>
    <w:p w:rsidR="00B81EDF" w:rsidRDefault="00B81EDF" w:rsidP="00D70693">
      <w:pPr>
        <w:pStyle w:val="normal0"/>
      </w:pPr>
    </w:p>
    <w:p w:rsidR="00B81EDF" w:rsidRDefault="00B81EDF" w:rsidP="00D70693">
      <w:pPr>
        <w:pStyle w:val="normal0"/>
      </w:pPr>
    </w:p>
    <w:p w:rsidR="00B81EDF" w:rsidRDefault="00B81EDF" w:rsidP="00D70693">
      <w:pPr>
        <w:pStyle w:val="normal0"/>
      </w:pPr>
    </w:p>
    <w:p w:rsidR="00B81EDF" w:rsidRDefault="00B81EDF" w:rsidP="00D70693">
      <w:pPr>
        <w:pStyle w:val="normal0"/>
      </w:pPr>
    </w:p>
    <w:p w:rsidR="00B81EDF" w:rsidRDefault="00B81EDF" w:rsidP="00D70693">
      <w:pPr>
        <w:pStyle w:val="normal0"/>
      </w:pPr>
    </w:p>
    <w:p w:rsidR="00B81EDF" w:rsidRDefault="00B81EDF" w:rsidP="00D70693">
      <w:pPr>
        <w:pStyle w:val="normal0"/>
      </w:pPr>
    </w:p>
    <w:p w:rsidR="00B81EDF" w:rsidRDefault="00B81EDF" w:rsidP="00D70693">
      <w:pPr>
        <w:pStyle w:val="normal0"/>
      </w:pPr>
    </w:p>
    <w:p w:rsidR="00D70693" w:rsidRDefault="00D70693" w:rsidP="00D70693">
      <w:pPr>
        <w:pStyle w:val="normal0"/>
        <w:numPr>
          <w:ilvl w:val="0"/>
          <w:numId w:val="4"/>
        </w:numPr>
        <w:ind w:left="0"/>
      </w:pPr>
      <w:r>
        <w:t>Préparation du matériel et procédures</w:t>
      </w:r>
    </w:p>
    <w:p w:rsidR="00D70693" w:rsidRDefault="00D70693" w:rsidP="00D70693">
      <w:pPr>
        <w:pStyle w:val="normal0"/>
      </w:pPr>
    </w:p>
    <w:p w:rsidR="00D70693" w:rsidRPr="00D70693" w:rsidRDefault="00D70693" w:rsidP="00D70693">
      <w:pPr>
        <w:spacing w:after="0" w:line="240" w:lineRule="auto"/>
        <w:rPr>
          <w:rFonts w:ascii="Times New Roman" w:eastAsia="Times New Roman" w:hAnsi="Times New Roman" w:cs="Times New Roman"/>
          <w:sz w:val="24"/>
          <w:szCs w:val="24"/>
          <w:lang w:eastAsia="fr-FR"/>
        </w:rPr>
      </w:pPr>
    </w:p>
    <w:p w:rsidR="00D70693" w:rsidRPr="00D70693" w:rsidRDefault="00D70693" w:rsidP="00D70693">
      <w:pPr>
        <w:spacing w:after="0" w:line="240" w:lineRule="auto"/>
        <w:rPr>
          <w:rFonts w:ascii="Times New Roman" w:eastAsia="Times New Roman" w:hAnsi="Times New Roman" w:cs="Times New Roman"/>
          <w:sz w:val="24"/>
          <w:szCs w:val="24"/>
          <w:lang w:eastAsia="fr-FR"/>
        </w:rPr>
      </w:pPr>
      <w:r w:rsidRPr="00D70693">
        <w:rPr>
          <w:rFonts w:ascii="Arial" w:eastAsia="Times New Roman" w:hAnsi="Arial" w:cs="Arial"/>
          <w:color w:val="000000"/>
          <w:sz w:val="19"/>
          <w:szCs w:val="19"/>
          <w:lang w:eastAsia="fr-FR"/>
        </w:rPr>
        <w:t>Avant de transférer l’image système sur les postes, il faut au préalable installer un poste afin de créer le “</w:t>
      </w:r>
      <w:proofErr w:type="spellStart"/>
      <w:r w:rsidRPr="00D70693">
        <w:rPr>
          <w:rFonts w:ascii="Arial" w:eastAsia="Times New Roman" w:hAnsi="Arial" w:cs="Arial"/>
          <w:color w:val="000000"/>
          <w:sz w:val="19"/>
          <w:szCs w:val="19"/>
          <w:lang w:eastAsia="fr-FR"/>
        </w:rPr>
        <w:t>ghost</w:t>
      </w:r>
      <w:proofErr w:type="spellEnd"/>
      <w:r w:rsidRPr="00D70693">
        <w:rPr>
          <w:rFonts w:ascii="Arial" w:eastAsia="Times New Roman" w:hAnsi="Arial" w:cs="Arial"/>
          <w:color w:val="000000"/>
          <w:sz w:val="19"/>
          <w:szCs w:val="19"/>
          <w:lang w:eastAsia="fr-FR"/>
        </w:rPr>
        <w:t xml:space="preserve">”. </w:t>
      </w:r>
    </w:p>
    <w:p w:rsidR="00D70693" w:rsidRPr="00D70693" w:rsidRDefault="00D70693" w:rsidP="00D70693">
      <w:pPr>
        <w:spacing w:after="240" w:line="240" w:lineRule="auto"/>
        <w:rPr>
          <w:rFonts w:ascii="Times New Roman" w:eastAsia="Times New Roman" w:hAnsi="Times New Roman" w:cs="Times New Roman"/>
          <w:sz w:val="24"/>
          <w:szCs w:val="24"/>
          <w:lang w:eastAsia="fr-FR"/>
        </w:rPr>
      </w:pPr>
    </w:p>
    <w:p w:rsidR="00D70693" w:rsidRPr="00D70693" w:rsidRDefault="00D70693" w:rsidP="00D70693">
      <w:pPr>
        <w:spacing w:after="0" w:line="240" w:lineRule="auto"/>
        <w:rPr>
          <w:rFonts w:ascii="Times New Roman" w:eastAsia="Times New Roman" w:hAnsi="Times New Roman" w:cs="Times New Roman"/>
          <w:sz w:val="24"/>
          <w:szCs w:val="24"/>
          <w:lang w:eastAsia="fr-FR"/>
        </w:rPr>
      </w:pPr>
      <w:r w:rsidRPr="00D70693">
        <w:rPr>
          <w:rFonts w:ascii="Arial" w:eastAsia="Times New Roman" w:hAnsi="Arial" w:cs="Arial"/>
          <w:b/>
          <w:bCs/>
          <w:color w:val="000000"/>
          <w:sz w:val="19"/>
          <w:szCs w:val="19"/>
          <w:lang w:eastAsia="fr-FR"/>
        </w:rPr>
        <w:t xml:space="preserve">- Installation de </w:t>
      </w:r>
      <w:proofErr w:type="gramStart"/>
      <w:r w:rsidRPr="00D70693">
        <w:rPr>
          <w:rFonts w:ascii="Arial" w:eastAsia="Times New Roman" w:hAnsi="Arial" w:cs="Arial"/>
          <w:b/>
          <w:bCs/>
          <w:color w:val="000000"/>
          <w:sz w:val="19"/>
          <w:szCs w:val="19"/>
          <w:lang w:eastAsia="fr-FR"/>
        </w:rPr>
        <w:t>l’ OS</w:t>
      </w:r>
      <w:proofErr w:type="gramEnd"/>
      <w:r w:rsidRPr="00D70693">
        <w:rPr>
          <w:rFonts w:ascii="Arial" w:eastAsia="Times New Roman" w:hAnsi="Arial" w:cs="Arial"/>
          <w:b/>
          <w:bCs/>
          <w:color w:val="000000"/>
          <w:sz w:val="19"/>
          <w:szCs w:val="19"/>
          <w:lang w:eastAsia="fr-FR"/>
        </w:rPr>
        <w:t xml:space="preserve"> </w:t>
      </w:r>
      <w:r w:rsidRPr="00D70693">
        <w:rPr>
          <w:rFonts w:ascii="Arial" w:eastAsia="Times New Roman" w:hAnsi="Arial" w:cs="Arial"/>
          <w:color w:val="000000"/>
          <w:sz w:val="19"/>
          <w:szCs w:val="19"/>
          <w:lang w:eastAsia="fr-FR"/>
        </w:rPr>
        <w:t>: Windows 7 Entreprise</w:t>
      </w:r>
    </w:p>
    <w:p w:rsidR="00D70693" w:rsidRPr="00D70693" w:rsidRDefault="00D70693" w:rsidP="00D70693">
      <w:pPr>
        <w:spacing w:after="0" w:line="240" w:lineRule="auto"/>
        <w:rPr>
          <w:rFonts w:ascii="Times New Roman" w:eastAsia="Times New Roman" w:hAnsi="Times New Roman" w:cs="Times New Roman"/>
          <w:sz w:val="24"/>
          <w:szCs w:val="24"/>
          <w:lang w:eastAsia="fr-FR"/>
        </w:rPr>
      </w:pPr>
    </w:p>
    <w:p w:rsidR="00D70693" w:rsidRPr="00D70693" w:rsidRDefault="00D70693" w:rsidP="00D70693">
      <w:pPr>
        <w:spacing w:after="0" w:line="240" w:lineRule="auto"/>
        <w:rPr>
          <w:rFonts w:ascii="Times New Roman" w:eastAsia="Times New Roman" w:hAnsi="Times New Roman" w:cs="Times New Roman"/>
          <w:sz w:val="24"/>
          <w:szCs w:val="24"/>
          <w:lang w:eastAsia="fr-FR"/>
        </w:rPr>
      </w:pPr>
      <w:r w:rsidRPr="00D70693">
        <w:rPr>
          <w:rFonts w:ascii="Arial" w:eastAsia="Times New Roman" w:hAnsi="Arial" w:cs="Arial"/>
          <w:b/>
          <w:bCs/>
          <w:color w:val="000000"/>
          <w:sz w:val="19"/>
          <w:szCs w:val="19"/>
          <w:lang w:eastAsia="fr-FR"/>
        </w:rPr>
        <w:t>- FICHE PROCEDURE-</w:t>
      </w:r>
      <w:proofErr w:type="spellStart"/>
      <w:r w:rsidRPr="00D70693">
        <w:rPr>
          <w:rFonts w:ascii="Arial" w:eastAsia="Times New Roman" w:hAnsi="Arial" w:cs="Arial"/>
          <w:b/>
          <w:bCs/>
          <w:color w:val="000000"/>
          <w:sz w:val="19"/>
          <w:szCs w:val="19"/>
          <w:lang w:eastAsia="fr-FR"/>
        </w:rPr>
        <w:t>BitDefender</w:t>
      </w:r>
      <w:proofErr w:type="spellEnd"/>
    </w:p>
    <w:p w:rsidR="00D70693" w:rsidRPr="00D70693" w:rsidRDefault="00D70693" w:rsidP="00D70693">
      <w:pPr>
        <w:spacing w:after="0" w:line="240" w:lineRule="auto"/>
        <w:rPr>
          <w:rFonts w:ascii="Times New Roman" w:eastAsia="Times New Roman" w:hAnsi="Times New Roman" w:cs="Times New Roman"/>
          <w:sz w:val="24"/>
          <w:szCs w:val="24"/>
          <w:lang w:eastAsia="fr-FR"/>
        </w:rPr>
      </w:pPr>
      <w:r w:rsidRPr="00D70693">
        <w:rPr>
          <w:rFonts w:ascii="Arial" w:eastAsia="Times New Roman" w:hAnsi="Arial" w:cs="Arial"/>
          <w:i/>
          <w:iCs/>
          <w:color w:val="000000"/>
          <w:sz w:val="19"/>
          <w:szCs w:val="19"/>
          <w:lang w:eastAsia="fr-FR"/>
        </w:rPr>
        <w:t>Pré-requis</w:t>
      </w:r>
      <w:r w:rsidRPr="00D70693">
        <w:rPr>
          <w:rFonts w:ascii="Arial" w:eastAsia="Times New Roman" w:hAnsi="Arial" w:cs="Arial"/>
          <w:color w:val="000000"/>
          <w:sz w:val="19"/>
          <w:szCs w:val="19"/>
          <w:lang w:eastAsia="fr-FR"/>
        </w:rPr>
        <w:t xml:space="preserve">     Désinstaller tout antivirus</w:t>
      </w:r>
    </w:p>
    <w:p w:rsidR="00D70693" w:rsidRPr="00D70693" w:rsidRDefault="00D70693" w:rsidP="00D70693">
      <w:pPr>
        <w:spacing w:after="0" w:line="240" w:lineRule="auto"/>
        <w:rPr>
          <w:rFonts w:ascii="Times New Roman" w:eastAsia="Times New Roman" w:hAnsi="Times New Roman" w:cs="Times New Roman"/>
          <w:sz w:val="24"/>
          <w:szCs w:val="24"/>
          <w:lang w:eastAsia="fr-FR"/>
        </w:rPr>
      </w:pPr>
      <w:r w:rsidRPr="00D70693">
        <w:rPr>
          <w:rFonts w:ascii="Arial" w:eastAsia="Times New Roman" w:hAnsi="Arial" w:cs="Arial"/>
          <w:i/>
          <w:iCs/>
          <w:color w:val="000000"/>
          <w:sz w:val="19"/>
          <w:szCs w:val="19"/>
          <w:lang w:eastAsia="fr-FR"/>
        </w:rPr>
        <w:t>S'applique</w:t>
      </w:r>
      <w:r w:rsidRPr="00D70693">
        <w:rPr>
          <w:rFonts w:ascii="Arial" w:eastAsia="Times New Roman" w:hAnsi="Arial" w:cs="Arial"/>
          <w:color w:val="000000"/>
          <w:sz w:val="19"/>
          <w:szCs w:val="19"/>
          <w:lang w:eastAsia="fr-FR"/>
        </w:rPr>
        <w:t xml:space="preserve">     à Windows 7</w:t>
      </w:r>
    </w:p>
    <w:p w:rsidR="00D70693" w:rsidRPr="00D70693" w:rsidRDefault="00D70693" w:rsidP="00D70693">
      <w:pPr>
        <w:spacing w:after="0" w:line="240" w:lineRule="auto"/>
        <w:rPr>
          <w:rFonts w:ascii="Times New Roman" w:eastAsia="Times New Roman" w:hAnsi="Times New Roman" w:cs="Times New Roman"/>
          <w:sz w:val="24"/>
          <w:szCs w:val="24"/>
          <w:lang w:eastAsia="fr-FR"/>
        </w:rPr>
      </w:pPr>
      <w:r w:rsidRPr="00D70693">
        <w:rPr>
          <w:rFonts w:ascii="Arial" w:eastAsia="Times New Roman" w:hAnsi="Arial" w:cs="Arial"/>
          <w:i/>
          <w:iCs/>
          <w:color w:val="000000"/>
          <w:sz w:val="19"/>
          <w:szCs w:val="19"/>
          <w:lang w:eastAsia="fr-FR"/>
        </w:rPr>
        <w:t>Procédure</w:t>
      </w:r>
      <w:r w:rsidRPr="00D70693">
        <w:rPr>
          <w:rFonts w:ascii="Arial" w:eastAsia="Times New Roman" w:hAnsi="Arial" w:cs="Arial"/>
          <w:color w:val="000000"/>
          <w:sz w:val="19"/>
          <w:szCs w:val="19"/>
          <w:lang w:eastAsia="fr-FR"/>
        </w:rPr>
        <w:t xml:space="preserve">     Vérifier qu’aucun antivirus n’est déjà préinstallé dans l’ordinateur</w:t>
      </w:r>
    </w:p>
    <w:p w:rsidR="00D70693" w:rsidRPr="00D70693" w:rsidRDefault="00D70693" w:rsidP="00D70693">
      <w:pPr>
        <w:spacing w:after="0" w:line="240" w:lineRule="auto"/>
        <w:rPr>
          <w:rFonts w:ascii="Times New Roman" w:eastAsia="Times New Roman" w:hAnsi="Times New Roman" w:cs="Times New Roman"/>
          <w:sz w:val="24"/>
          <w:szCs w:val="24"/>
          <w:lang w:eastAsia="fr-FR"/>
        </w:rPr>
      </w:pPr>
      <w:r w:rsidRPr="00D70693">
        <w:rPr>
          <w:rFonts w:ascii="Arial" w:eastAsia="Times New Roman" w:hAnsi="Arial" w:cs="Arial"/>
          <w:color w:val="000000"/>
          <w:sz w:val="19"/>
          <w:szCs w:val="19"/>
          <w:lang w:eastAsia="fr-FR"/>
        </w:rPr>
        <w:t xml:space="preserve">        </w:t>
      </w:r>
      <w:proofErr w:type="gramStart"/>
      <w:r w:rsidRPr="00D70693">
        <w:rPr>
          <w:rFonts w:ascii="Arial" w:eastAsia="Times New Roman" w:hAnsi="Arial" w:cs="Arial"/>
          <w:color w:val="000000"/>
          <w:sz w:val="19"/>
          <w:szCs w:val="19"/>
          <w:lang w:eastAsia="fr-FR"/>
        </w:rPr>
        <w:t>puis</w:t>
      </w:r>
      <w:proofErr w:type="gramEnd"/>
      <w:r w:rsidRPr="00D70693">
        <w:rPr>
          <w:rFonts w:ascii="Arial" w:eastAsia="Times New Roman" w:hAnsi="Arial" w:cs="Arial"/>
          <w:color w:val="000000"/>
          <w:sz w:val="19"/>
          <w:szCs w:val="19"/>
          <w:lang w:eastAsia="fr-FR"/>
        </w:rPr>
        <w:t xml:space="preserve"> lancer bitdefender2014.exe</w:t>
      </w:r>
    </w:p>
    <w:p w:rsidR="00D70693" w:rsidRPr="00D70693" w:rsidRDefault="00D70693" w:rsidP="00D70693">
      <w:pPr>
        <w:spacing w:after="0" w:line="240" w:lineRule="auto"/>
        <w:rPr>
          <w:rFonts w:ascii="Times New Roman" w:eastAsia="Times New Roman" w:hAnsi="Times New Roman" w:cs="Times New Roman"/>
          <w:sz w:val="24"/>
          <w:szCs w:val="24"/>
          <w:lang w:eastAsia="fr-FR"/>
        </w:rPr>
      </w:pPr>
      <w:r w:rsidRPr="00D70693">
        <w:rPr>
          <w:rFonts w:ascii="Arial" w:eastAsia="Times New Roman" w:hAnsi="Arial" w:cs="Arial"/>
          <w:i/>
          <w:iCs/>
          <w:color w:val="000000"/>
          <w:sz w:val="19"/>
          <w:szCs w:val="19"/>
          <w:lang w:eastAsia="fr-FR"/>
        </w:rPr>
        <w:t>Vérifications</w:t>
      </w:r>
      <w:r w:rsidRPr="00D70693">
        <w:rPr>
          <w:rFonts w:ascii="Arial" w:eastAsia="Times New Roman" w:hAnsi="Arial" w:cs="Arial"/>
          <w:color w:val="000000"/>
          <w:sz w:val="19"/>
          <w:szCs w:val="19"/>
          <w:lang w:eastAsia="fr-FR"/>
        </w:rPr>
        <w:t xml:space="preserve">     Pare-feu activé</w:t>
      </w:r>
    </w:p>
    <w:p w:rsidR="00D70693" w:rsidRPr="00D70693" w:rsidRDefault="00D70693" w:rsidP="00D70693">
      <w:pPr>
        <w:spacing w:after="0" w:line="240" w:lineRule="auto"/>
        <w:rPr>
          <w:rFonts w:ascii="Times New Roman" w:eastAsia="Times New Roman" w:hAnsi="Times New Roman" w:cs="Times New Roman"/>
          <w:sz w:val="24"/>
          <w:szCs w:val="24"/>
          <w:lang w:eastAsia="fr-FR"/>
        </w:rPr>
      </w:pPr>
      <w:r w:rsidRPr="00D70693">
        <w:rPr>
          <w:rFonts w:ascii="Arial" w:eastAsia="Times New Roman" w:hAnsi="Arial" w:cs="Arial"/>
          <w:color w:val="000000"/>
          <w:sz w:val="19"/>
          <w:szCs w:val="19"/>
          <w:lang w:eastAsia="fr-FR"/>
        </w:rPr>
        <w:t>        Mise à jour client et mise à jour de la définition des virus</w:t>
      </w:r>
    </w:p>
    <w:p w:rsidR="00D70693" w:rsidRPr="00D70693" w:rsidRDefault="00D70693" w:rsidP="00D70693">
      <w:pPr>
        <w:spacing w:after="0" w:line="240" w:lineRule="auto"/>
        <w:rPr>
          <w:rFonts w:ascii="Times New Roman" w:eastAsia="Times New Roman" w:hAnsi="Times New Roman" w:cs="Times New Roman"/>
          <w:sz w:val="24"/>
          <w:szCs w:val="24"/>
          <w:lang w:eastAsia="fr-FR"/>
        </w:rPr>
      </w:pPr>
      <w:r w:rsidRPr="00D70693">
        <w:rPr>
          <w:rFonts w:ascii="Arial" w:eastAsia="Times New Roman" w:hAnsi="Arial" w:cs="Arial"/>
          <w:i/>
          <w:iCs/>
          <w:color w:val="000000"/>
          <w:sz w:val="19"/>
          <w:szCs w:val="19"/>
          <w:lang w:eastAsia="fr-FR"/>
        </w:rPr>
        <w:t>Post-Opérations</w:t>
      </w:r>
      <w:r w:rsidRPr="00D70693">
        <w:rPr>
          <w:rFonts w:ascii="Arial" w:eastAsia="Times New Roman" w:hAnsi="Arial" w:cs="Arial"/>
          <w:color w:val="000000"/>
          <w:sz w:val="19"/>
          <w:szCs w:val="19"/>
          <w:lang w:eastAsia="fr-FR"/>
        </w:rPr>
        <w:t xml:space="preserve">  Enregistrement de l'utilisation de la licence</w:t>
      </w:r>
    </w:p>
    <w:p w:rsidR="00D70693" w:rsidRPr="00D70693" w:rsidRDefault="00D70693" w:rsidP="00D70693">
      <w:pPr>
        <w:spacing w:after="240" w:line="240" w:lineRule="auto"/>
        <w:rPr>
          <w:rFonts w:ascii="Times New Roman" w:eastAsia="Times New Roman" w:hAnsi="Times New Roman" w:cs="Times New Roman"/>
          <w:sz w:val="24"/>
          <w:szCs w:val="24"/>
          <w:lang w:eastAsia="fr-FR"/>
        </w:rPr>
      </w:pPr>
      <w:r w:rsidRPr="00D70693">
        <w:rPr>
          <w:rFonts w:ascii="Times New Roman" w:eastAsia="Times New Roman" w:hAnsi="Times New Roman" w:cs="Times New Roman"/>
          <w:sz w:val="24"/>
          <w:szCs w:val="24"/>
          <w:lang w:eastAsia="fr-FR"/>
        </w:rPr>
        <w:br/>
      </w:r>
    </w:p>
    <w:p w:rsidR="00D70693" w:rsidRPr="00D70693" w:rsidRDefault="00D70693" w:rsidP="00D70693">
      <w:pPr>
        <w:spacing w:after="0" w:line="240" w:lineRule="auto"/>
        <w:rPr>
          <w:rFonts w:ascii="Times New Roman" w:eastAsia="Times New Roman" w:hAnsi="Times New Roman" w:cs="Times New Roman"/>
          <w:sz w:val="24"/>
          <w:szCs w:val="24"/>
          <w:lang w:eastAsia="fr-FR"/>
        </w:rPr>
      </w:pPr>
      <w:r w:rsidRPr="00D70693">
        <w:rPr>
          <w:rFonts w:ascii="Arial" w:eastAsia="Times New Roman" w:hAnsi="Arial" w:cs="Arial"/>
          <w:b/>
          <w:bCs/>
          <w:color w:val="000000"/>
          <w:sz w:val="19"/>
          <w:szCs w:val="19"/>
          <w:lang w:eastAsia="fr-FR"/>
        </w:rPr>
        <w:t>- FICHE PROCEDURE-Office</w:t>
      </w:r>
    </w:p>
    <w:p w:rsidR="00D70693" w:rsidRPr="00D70693" w:rsidRDefault="00D70693" w:rsidP="00D70693">
      <w:pPr>
        <w:spacing w:after="0" w:line="240" w:lineRule="auto"/>
        <w:rPr>
          <w:rFonts w:ascii="Times New Roman" w:eastAsia="Times New Roman" w:hAnsi="Times New Roman" w:cs="Times New Roman"/>
          <w:sz w:val="24"/>
          <w:szCs w:val="24"/>
          <w:lang w:eastAsia="fr-FR"/>
        </w:rPr>
      </w:pPr>
    </w:p>
    <w:p w:rsidR="00D70693" w:rsidRPr="00D70693" w:rsidRDefault="00D70693" w:rsidP="00D70693">
      <w:pPr>
        <w:spacing w:after="0" w:line="240" w:lineRule="auto"/>
        <w:rPr>
          <w:rFonts w:ascii="Times New Roman" w:eastAsia="Times New Roman" w:hAnsi="Times New Roman" w:cs="Times New Roman"/>
          <w:sz w:val="24"/>
          <w:szCs w:val="24"/>
          <w:lang w:eastAsia="fr-FR"/>
        </w:rPr>
      </w:pPr>
      <w:r w:rsidRPr="00D70693">
        <w:rPr>
          <w:rFonts w:ascii="Arial" w:eastAsia="Times New Roman" w:hAnsi="Arial" w:cs="Arial"/>
          <w:i/>
          <w:iCs/>
          <w:color w:val="000000"/>
          <w:sz w:val="19"/>
          <w:szCs w:val="19"/>
          <w:lang w:eastAsia="fr-FR"/>
        </w:rPr>
        <w:t>S'applique</w:t>
      </w:r>
      <w:r w:rsidRPr="00D70693">
        <w:rPr>
          <w:rFonts w:ascii="Arial" w:eastAsia="Times New Roman" w:hAnsi="Arial" w:cs="Arial"/>
          <w:color w:val="000000"/>
          <w:sz w:val="19"/>
          <w:szCs w:val="19"/>
          <w:lang w:eastAsia="fr-FR"/>
        </w:rPr>
        <w:t xml:space="preserve">     à Windows 7</w:t>
      </w:r>
    </w:p>
    <w:p w:rsidR="00D70693" w:rsidRPr="00D70693" w:rsidRDefault="00D70693" w:rsidP="00D70693">
      <w:pPr>
        <w:spacing w:after="0" w:line="240" w:lineRule="auto"/>
        <w:rPr>
          <w:rFonts w:ascii="Times New Roman" w:eastAsia="Times New Roman" w:hAnsi="Times New Roman" w:cs="Times New Roman"/>
          <w:sz w:val="24"/>
          <w:szCs w:val="24"/>
          <w:lang w:eastAsia="fr-FR"/>
        </w:rPr>
      </w:pPr>
      <w:r w:rsidRPr="00D70693">
        <w:rPr>
          <w:rFonts w:ascii="Arial" w:eastAsia="Times New Roman" w:hAnsi="Arial" w:cs="Arial"/>
          <w:i/>
          <w:iCs/>
          <w:color w:val="000000"/>
          <w:sz w:val="19"/>
          <w:szCs w:val="19"/>
          <w:lang w:eastAsia="fr-FR"/>
        </w:rPr>
        <w:t>Procédure</w:t>
      </w:r>
      <w:r w:rsidRPr="00D70693">
        <w:rPr>
          <w:rFonts w:ascii="Arial" w:eastAsia="Times New Roman" w:hAnsi="Arial" w:cs="Arial"/>
          <w:color w:val="000000"/>
          <w:sz w:val="19"/>
          <w:szCs w:val="19"/>
          <w:lang w:eastAsia="fr-FR"/>
        </w:rPr>
        <w:t xml:space="preserve">     Lancer l’installation du pack office via l’interface en ligne</w:t>
      </w:r>
    </w:p>
    <w:p w:rsidR="00D70693" w:rsidRPr="00D70693" w:rsidRDefault="00D70693" w:rsidP="00D70693">
      <w:pPr>
        <w:spacing w:after="0" w:line="240" w:lineRule="auto"/>
        <w:rPr>
          <w:rFonts w:ascii="Times New Roman" w:eastAsia="Times New Roman" w:hAnsi="Times New Roman" w:cs="Times New Roman"/>
          <w:sz w:val="24"/>
          <w:szCs w:val="24"/>
          <w:lang w:eastAsia="fr-FR"/>
        </w:rPr>
      </w:pPr>
      <w:r w:rsidRPr="00D70693">
        <w:rPr>
          <w:rFonts w:ascii="Arial" w:eastAsia="Times New Roman" w:hAnsi="Arial" w:cs="Arial"/>
          <w:i/>
          <w:iCs/>
          <w:color w:val="000000"/>
          <w:sz w:val="19"/>
          <w:szCs w:val="19"/>
          <w:lang w:eastAsia="fr-FR"/>
        </w:rPr>
        <w:t>Vérifications</w:t>
      </w:r>
      <w:r w:rsidRPr="00D70693">
        <w:rPr>
          <w:rFonts w:ascii="Arial" w:eastAsia="Times New Roman" w:hAnsi="Arial" w:cs="Arial"/>
          <w:color w:val="000000"/>
          <w:sz w:val="19"/>
          <w:szCs w:val="19"/>
          <w:lang w:eastAsia="fr-FR"/>
        </w:rPr>
        <w:t xml:space="preserve">     Mises à jour du produit</w:t>
      </w:r>
    </w:p>
    <w:p w:rsidR="00D70693" w:rsidRPr="00D70693" w:rsidRDefault="00D70693" w:rsidP="00D70693">
      <w:pPr>
        <w:spacing w:after="0" w:line="240" w:lineRule="auto"/>
        <w:rPr>
          <w:rFonts w:ascii="Times New Roman" w:eastAsia="Times New Roman" w:hAnsi="Times New Roman" w:cs="Times New Roman"/>
          <w:sz w:val="24"/>
          <w:szCs w:val="24"/>
          <w:lang w:eastAsia="fr-FR"/>
        </w:rPr>
      </w:pPr>
      <w:r w:rsidRPr="00D70693">
        <w:rPr>
          <w:rFonts w:ascii="Arial" w:eastAsia="Times New Roman" w:hAnsi="Arial" w:cs="Arial"/>
          <w:i/>
          <w:iCs/>
          <w:color w:val="000000"/>
          <w:sz w:val="19"/>
          <w:szCs w:val="19"/>
          <w:lang w:eastAsia="fr-FR"/>
        </w:rPr>
        <w:t>Post-Opérations</w:t>
      </w:r>
      <w:r w:rsidRPr="00D70693">
        <w:rPr>
          <w:rFonts w:ascii="Arial" w:eastAsia="Times New Roman" w:hAnsi="Arial" w:cs="Arial"/>
          <w:color w:val="000000"/>
          <w:sz w:val="19"/>
          <w:szCs w:val="19"/>
          <w:lang w:eastAsia="fr-FR"/>
        </w:rPr>
        <w:t xml:space="preserve">  Enregistrement de l'utilisation de la licence</w:t>
      </w:r>
    </w:p>
    <w:p w:rsidR="00D70693" w:rsidRPr="00D70693" w:rsidRDefault="00D70693" w:rsidP="00D70693">
      <w:pPr>
        <w:spacing w:after="240" w:line="240" w:lineRule="auto"/>
        <w:rPr>
          <w:rFonts w:ascii="Times New Roman" w:eastAsia="Times New Roman" w:hAnsi="Times New Roman" w:cs="Times New Roman"/>
          <w:sz w:val="24"/>
          <w:szCs w:val="24"/>
          <w:lang w:eastAsia="fr-FR"/>
        </w:rPr>
      </w:pPr>
      <w:r w:rsidRPr="00D70693">
        <w:rPr>
          <w:rFonts w:ascii="Times New Roman" w:eastAsia="Times New Roman" w:hAnsi="Times New Roman" w:cs="Times New Roman"/>
          <w:sz w:val="24"/>
          <w:szCs w:val="24"/>
          <w:lang w:eastAsia="fr-FR"/>
        </w:rPr>
        <w:br/>
      </w:r>
    </w:p>
    <w:p w:rsidR="00D70693" w:rsidRPr="00D70693" w:rsidRDefault="00D70693" w:rsidP="00D70693">
      <w:pPr>
        <w:spacing w:after="0" w:line="240" w:lineRule="auto"/>
        <w:rPr>
          <w:rFonts w:ascii="Times New Roman" w:eastAsia="Times New Roman" w:hAnsi="Times New Roman" w:cs="Times New Roman"/>
          <w:sz w:val="24"/>
          <w:szCs w:val="24"/>
          <w:lang w:val="en-US" w:eastAsia="fr-FR"/>
        </w:rPr>
      </w:pPr>
      <w:r w:rsidRPr="00D70693">
        <w:rPr>
          <w:rFonts w:ascii="Arial" w:eastAsia="Times New Roman" w:hAnsi="Arial" w:cs="Arial"/>
          <w:b/>
          <w:bCs/>
          <w:color w:val="000000"/>
          <w:sz w:val="19"/>
          <w:szCs w:val="19"/>
          <w:lang w:val="en-US" w:eastAsia="fr-FR"/>
        </w:rPr>
        <w:t>- FICHE PROCEDURE-</w:t>
      </w:r>
      <w:proofErr w:type="spellStart"/>
      <w:r w:rsidRPr="00D70693">
        <w:rPr>
          <w:rFonts w:ascii="Arial" w:eastAsia="Times New Roman" w:hAnsi="Arial" w:cs="Arial"/>
          <w:b/>
          <w:bCs/>
          <w:color w:val="000000"/>
          <w:sz w:val="19"/>
          <w:szCs w:val="19"/>
          <w:lang w:val="en-US" w:eastAsia="fr-FR"/>
        </w:rPr>
        <w:t>Plugins</w:t>
      </w:r>
      <w:proofErr w:type="spellEnd"/>
      <w:r w:rsidRPr="00D70693">
        <w:rPr>
          <w:rFonts w:ascii="Arial" w:eastAsia="Times New Roman" w:hAnsi="Arial" w:cs="Arial"/>
          <w:b/>
          <w:bCs/>
          <w:color w:val="000000"/>
          <w:sz w:val="19"/>
          <w:szCs w:val="19"/>
          <w:lang w:val="en-US" w:eastAsia="fr-FR"/>
        </w:rPr>
        <w:t xml:space="preserve">, VLC, Burner, </w:t>
      </w:r>
      <w:proofErr w:type="spellStart"/>
      <w:r w:rsidRPr="00D70693">
        <w:rPr>
          <w:rFonts w:ascii="Arial" w:eastAsia="Times New Roman" w:hAnsi="Arial" w:cs="Arial"/>
          <w:b/>
          <w:bCs/>
          <w:color w:val="000000"/>
          <w:sz w:val="19"/>
          <w:szCs w:val="19"/>
          <w:lang w:val="en-US" w:eastAsia="fr-FR"/>
        </w:rPr>
        <w:t>Teamviewer</w:t>
      </w:r>
      <w:proofErr w:type="spellEnd"/>
    </w:p>
    <w:p w:rsidR="00D70693" w:rsidRPr="00D70693" w:rsidRDefault="00D70693" w:rsidP="00D70693">
      <w:pPr>
        <w:spacing w:after="0" w:line="240" w:lineRule="auto"/>
        <w:rPr>
          <w:rFonts w:ascii="Times New Roman" w:eastAsia="Times New Roman" w:hAnsi="Times New Roman" w:cs="Times New Roman"/>
          <w:sz w:val="24"/>
          <w:szCs w:val="24"/>
          <w:lang w:eastAsia="fr-FR"/>
        </w:rPr>
      </w:pPr>
      <w:r w:rsidRPr="00D70693">
        <w:rPr>
          <w:rFonts w:ascii="Arial" w:eastAsia="Times New Roman" w:hAnsi="Arial" w:cs="Arial"/>
          <w:i/>
          <w:iCs/>
          <w:color w:val="000000"/>
          <w:sz w:val="19"/>
          <w:szCs w:val="19"/>
          <w:lang w:eastAsia="fr-FR"/>
        </w:rPr>
        <w:t>S'applique</w:t>
      </w:r>
      <w:r w:rsidRPr="00D70693">
        <w:rPr>
          <w:rFonts w:ascii="Arial" w:eastAsia="Times New Roman" w:hAnsi="Arial" w:cs="Arial"/>
          <w:color w:val="000000"/>
          <w:sz w:val="19"/>
          <w:szCs w:val="19"/>
          <w:lang w:eastAsia="fr-FR"/>
        </w:rPr>
        <w:t xml:space="preserve">     à Windows 7</w:t>
      </w:r>
    </w:p>
    <w:p w:rsidR="00D70693" w:rsidRPr="00D70693" w:rsidRDefault="00D70693" w:rsidP="00D70693">
      <w:pPr>
        <w:spacing w:after="0" w:line="240" w:lineRule="auto"/>
        <w:rPr>
          <w:rFonts w:ascii="Times New Roman" w:eastAsia="Times New Roman" w:hAnsi="Times New Roman" w:cs="Times New Roman"/>
          <w:sz w:val="24"/>
          <w:szCs w:val="24"/>
          <w:lang w:eastAsia="fr-FR"/>
        </w:rPr>
      </w:pPr>
      <w:r w:rsidRPr="00D70693">
        <w:rPr>
          <w:rFonts w:ascii="Arial" w:eastAsia="Times New Roman" w:hAnsi="Arial" w:cs="Arial"/>
          <w:i/>
          <w:iCs/>
          <w:color w:val="000000"/>
          <w:sz w:val="19"/>
          <w:szCs w:val="19"/>
          <w:lang w:eastAsia="fr-FR"/>
        </w:rPr>
        <w:t>Procédure</w:t>
      </w:r>
      <w:r w:rsidRPr="00D70693">
        <w:rPr>
          <w:rFonts w:ascii="Arial" w:eastAsia="Times New Roman" w:hAnsi="Arial" w:cs="Arial"/>
          <w:color w:val="000000"/>
          <w:sz w:val="19"/>
          <w:szCs w:val="19"/>
          <w:lang w:eastAsia="fr-FR"/>
        </w:rPr>
        <w:t xml:space="preserve">     Installations via les fichiers .</w:t>
      </w:r>
      <w:proofErr w:type="spellStart"/>
      <w:r w:rsidRPr="00D70693">
        <w:rPr>
          <w:rFonts w:ascii="Arial" w:eastAsia="Times New Roman" w:hAnsi="Arial" w:cs="Arial"/>
          <w:color w:val="000000"/>
          <w:sz w:val="19"/>
          <w:szCs w:val="19"/>
          <w:lang w:eastAsia="fr-FR"/>
        </w:rPr>
        <w:t>exe</w:t>
      </w:r>
      <w:proofErr w:type="spellEnd"/>
      <w:r w:rsidRPr="00D70693">
        <w:rPr>
          <w:rFonts w:ascii="Arial" w:eastAsia="Times New Roman" w:hAnsi="Arial" w:cs="Arial"/>
          <w:color w:val="000000"/>
          <w:sz w:val="19"/>
          <w:szCs w:val="19"/>
          <w:lang w:eastAsia="fr-FR"/>
        </w:rPr>
        <w:t xml:space="preserve"> téléchargés au préalable sur les </w:t>
      </w:r>
    </w:p>
    <w:p w:rsidR="00D70693" w:rsidRPr="00D70693" w:rsidRDefault="00D70693" w:rsidP="00D70693">
      <w:pPr>
        <w:spacing w:after="0" w:line="240" w:lineRule="auto"/>
        <w:rPr>
          <w:rFonts w:ascii="Times New Roman" w:eastAsia="Times New Roman" w:hAnsi="Times New Roman" w:cs="Times New Roman"/>
          <w:sz w:val="24"/>
          <w:szCs w:val="24"/>
          <w:lang w:eastAsia="fr-FR"/>
        </w:rPr>
      </w:pPr>
      <w:r w:rsidRPr="00D70693">
        <w:rPr>
          <w:rFonts w:ascii="Arial" w:eastAsia="Times New Roman" w:hAnsi="Arial" w:cs="Arial"/>
          <w:color w:val="000000"/>
          <w:sz w:val="19"/>
          <w:szCs w:val="19"/>
          <w:lang w:eastAsia="fr-FR"/>
        </w:rPr>
        <w:t xml:space="preserve">        </w:t>
      </w:r>
      <w:proofErr w:type="gramStart"/>
      <w:r w:rsidRPr="00D70693">
        <w:rPr>
          <w:rFonts w:ascii="Arial" w:eastAsia="Times New Roman" w:hAnsi="Arial" w:cs="Arial"/>
          <w:color w:val="000000"/>
          <w:sz w:val="19"/>
          <w:szCs w:val="19"/>
          <w:lang w:eastAsia="fr-FR"/>
        </w:rPr>
        <w:t>sites</w:t>
      </w:r>
      <w:proofErr w:type="gramEnd"/>
      <w:r w:rsidRPr="00D70693">
        <w:rPr>
          <w:rFonts w:ascii="Arial" w:eastAsia="Times New Roman" w:hAnsi="Arial" w:cs="Arial"/>
          <w:color w:val="000000"/>
          <w:sz w:val="19"/>
          <w:szCs w:val="19"/>
          <w:lang w:eastAsia="fr-FR"/>
        </w:rPr>
        <w:t xml:space="preserve"> </w:t>
      </w:r>
      <w:proofErr w:type="spellStart"/>
      <w:r w:rsidRPr="00D70693">
        <w:rPr>
          <w:rFonts w:ascii="Arial" w:eastAsia="Times New Roman" w:hAnsi="Arial" w:cs="Arial"/>
          <w:color w:val="000000"/>
          <w:sz w:val="19"/>
          <w:szCs w:val="19"/>
          <w:lang w:eastAsia="fr-FR"/>
        </w:rPr>
        <w:t>internets</w:t>
      </w:r>
      <w:proofErr w:type="spellEnd"/>
      <w:r w:rsidRPr="00D70693">
        <w:rPr>
          <w:rFonts w:ascii="Arial" w:eastAsia="Times New Roman" w:hAnsi="Arial" w:cs="Arial"/>
          <w:color w:val="000000"/>
          <w:sz w:val="19"/>
          <w:szCs w:val="19"/>
          <w:lang w:eastAsia="fr-FR"/>
        </w:rPr>
        <w:t xml:space="preserve"> des logiciels</w:t>
      </w:r>
    </w:p>
    <w:p w:rsidR="00D70693" w:rsidRPr="00D70693" w:rsidRDefault="00D70693" w:rsidP="00D70693">
      <w:pPr>
        <w:spacing w:after="0" w:line="240" w:lineRule="auto"/>
        <w:rPr>
          <w:rFonts w:ascii="Times New Roman" w:eastAsia="Times New Roman" w:hAnsi="Times New Roman" w:cs="Times New Roman"/>
          <w:sz w:val="24"/>
          <w:szCs w:val="24"/>
          <w:lang w:eastAsia="fr-FR"/>
        </w:rPr>
      </w:pPr>
      <w:r w:rsidRPr="00D70693">
        <w:rPr>
          <w:rFonts w:ascii="Arial" w:eastAsia="Times New Roman" w:hAnsi="Arial" w:cs="Arial"/>
          <w:i/>
          <w:iCs/>
          <w:color w:val="000000"/>
          <w:sz w:val="19"/>
          <w:szCs w:val="19"/>
          <w:lang w:eastAsia="fr-FR"/>
        </w:rPr>
        <w:t>Vérifications</w:t>
      </w:r>
      <w:r w:rsidRPr="00D70693">
        <w:rPr>
          <w:rFonts w:ascii="Arial" w:eastAsia="Times New Roman" w:hAnsi="Arial" w:cs="Arial"/>
          <w:color w:val="000000"/>
          <w:sz w:val="19"/>
          <w:szCs w:val="19"/>
          <w:lang w:eastAsia="fr-FR"/>
        </w:rPr>
        <w:t xml:space="preserve">     Mises à jour des programmes</w:t>
      </w:r>
    </w:p>
    <w:p w:rsidR="00D70693" w:rsidRPr="00D70693" w:rsidRDefault="00D70693" w:rsidP="00D70693">
      <w:pPr>
        <w:spacing w:after="240" w:line="240" w:lineRule="auto"/>
        <w:rPr>
          <w:rFonts w:ascii="Times New Roman" w:eastAsia="Times New Roman" w:hAnsi="Times New Roman" w:cs="Times New Roman"/>
          <w:sz w:val="24"/>
          <w:szCs w:val="24"/>
          <w:lang w:eastAsia="fr-FR"/>
        </w:rPr>
      </w:pPr>
      <w:r w:rsidRPr="00D70693">
        <w:rPr>
          <w:rFonts w:ascii="Times New Roman" w:eastAsia="Times New Roman" w:hAnsi="Times New Roman" w:cs="Times New Roman"/>
          <w:sz w:val="24"/>
          <w:szCs w:val="24"/>
          <w:lang w:eastAsia="fr-FR"/>
        </w:rPr>
        <w:br/>
      </w:r>
      <w:r w:rsidRPr="00D70693">
        <w:rPr>
          <w:rFonts w:ascii="Times New Roman" w:eastAsia="Times New Roman" w:hAnsi="Times New Roman" w:cs="Times New Roman"/>
          <w:sz w:val="24"/>
          <w:szCs w:val="24"/>
          <w:lang w:eastAsia="fr-FR"/>
        </w:rPr>
        <w:br/>
      </w:r>
      <w:r w:rsidRPr="00D70693">
        <w:rPr>
          <w:rFonts w:ascii="Times New Roman" w:eastAsia="Times New Roman" w:hAnsi="Times New Roman" w:cs="Times New Roman"/>
          <w:sz w:val="24"/>
          <w:szCs w:val="24"/>
          <w:lang w:eastAsia="fr-FR"/>
        </w:rPr>
        <w:br/>
      </w:r>
      <w:r w:rsidRPr="00D70693">
        <w:rPr>
          <w:rFonts w:ascii="Arial" w:eastAsia="Times New Roman" w:hAnsi="Arial" w:cs="Arial"/>
          <w:b/>
          <w:bCs/>
          <w:color w:val="000000"/>
          <w:sz w:val="19"/>
          <w:szCs w:val="19"/>
          <w:lang w:eastAsia="fr-FR"/>
        </w:rPr>
        <w:t>- FICHE PROCEDURE-Création image système</w:t>
      </w:r>
    </w:p>
    <w:p w:rsidR="00D70693" w:rsidRPr="00D70693" w:rsidRDefault="00D70693" w:rsidP="00D70693">
      <w:pPr>
        <w:spacing w:after="0" w:line="240" w:lineRule="auto"/>
        <w:rPr>
          <w:rFonts w:ascii="Times New Roman" w:eastAsia="Times New Roman" w:hAnsi="Times New Roman" w:cs="Times New Roman"/>
          <w:sz w:val="24"/>
          <w:szCs w:val="24"/>
          <w:lang w:eastAsia="fr-FR"/>
        </w:rPr>
      </w:pPr>
    </w:p>
    <w:p w:rsidR="00D70693" w:rsidRPr="00D70693" w:rsidRDefault="00D70693" w:rsidP="00D70693">
      <w:pPr>
        <w:spacing w:after="0" w:line="240" w:lineRule="auto"/>
        <w:rPr>
          <w:rFonts w:ascii="Times New Roman" w:eastAsia="Times New Roman" w:hAnsi="Times New Roman" w:cs="Times New Roman"/>
          <w:sz w:val="24"/>
          <w:szCs w:val="24"/>
          <w:lang w:eastAsia="fr-FR"/>
        </w:rPr>
      </w:pPr>
      <w:r w:rsidRPr="00D70693">
        <w:rPr>
          <w:rFonts w:ascii="Arial" w:eastAsia="Times New Roman" w:hAnsi="Arial" w:cs="Arial"/>
          <w:i/>
          <w:iCs/>
          <w:color w:val="000000"/>
          <w:sz w:val="19"/>
          <w:szCs w:val="19"/>
          <w:lang w:eastAsia="fr-FR"/>
        </w:rPr>
        <w:t>S'applique</w:t>
      </w:r>
      <w:r w:rsidRPr="00D70693">
        <w:rPr>
          <w:rFonts w:ascii="Arial" w:eastAsia="Times New Roman" w:hAnsi="Arial" w:cs="Arial"/>
          <w:color w:val="000000"/>
          <w:sz w:val="19"/>
          <w:szCs w:val="19"/>
          <w:lang w:eastAsia="fr-FR"/>
        </w:rPr>
        <w:t xml:space="preserve">     à Windows 7</w:t>
      </w:r>
    </w:p>
    <w:p w:rsidR="00D70693" w:rsidRPr="00D70693" w:rsidRDefault="00D70693" w:rsidP="00D70693">
      <w:pPr>
        <w:spacing w:after="0" w:line="240" w:lineRule="auto"/>
        <w:rPr>
          <w:rFonts w:ascii="Times New Roman" w:eastAsia="Times New Roman" w:hAnsi="Times New Roman" w:cs="Times New Roman"/>
          <w:sz w:val="24"/>
          <w:szCs w:val="24"/>
          <w:lang w:eastAsia="fr-FR"/>
        </w:rPr>
      </w:pPr>
      <w:r w:rsidRPr="00D70693">
        <w:rPr>
          <w:rFonts w:ascii="Arial" w:eastAsia="Times New Roman" w:hAnsi="Arial" w:cs="Arial"/>
          <w:i/>
          <w:iCs/>
          <w:color w:val="000000"/>
          <w:sz w:val="19"/>
          <w:szCs w:val="19"/>
          <w:lang w:eastAsia="fr-FR"/>
        </w:rPr>
        <w:t>Procédure</w:t>
      </w:r>
      <w:r w:rsidRPr="00D70693">
        <w:rPr>
          <w:rFonts w:ascii="Arial" w:eastAsia="Times New Roman" w:hAnsi="Arial" w:cs="Arial"/>
          <w:color w:val="000000"/>
          <w:sz w:val="19"/>
          <w:szCs w:val="19"/>
          <w:lang w:eastAsia="fr-FR"/>
        </w:rPr>
        <w:t xml:space="preserve">     Création de l’image système via Windows</w:t>
      </w:r>
    </w:p>
    <w:p w:rsidR="00D70693" w:rsidRPr="00D70693" w:rsidRDefault="00D70693" w:rsidP="00D70693">
      <w:pPr>
        <w:spacing w:after="0" w:line="240" w:lineRule="auto"/>
        <w:ind w:left="720"/>
        <w:rPr>
          <w:rFonts w:ascii="Times New Roman" w:eastAsia="Times New Roman" w:hAnsi="Times New Roman" w:cs="Times New Roman"/>
          <w:sz w:val="24"/>
          <w:szCs w:val="24"/>
          <w:lang w:eastAsia="fr-FR"/>
        </w:rPr>
      </w:pPr>
      <w:r w:rsidRPr="00D70693">
        <w:rPr>
          <w:rFonts w:ascii="Arial" w:eastAsia="Times New Roman" w:hAnsi="Arial" w:cs="Arial"/>
          <w:color w:val="000000"/>
          <w:sz w:val="19"/>
          <w:szCs w:val="19"/>
          <w:lang w:eastAsia="fr-FR"/>
        </w:rPr>
        <w:t xml:space="preserve">    Démarrer &gt; Panneau de configuration &gt; Sauvegarder et Restaurer &gt; </w:t>
      </w:r>
    </w:p>
    <w:p w:rsidR="00D70693" w:rsidRPr="00D70693" w:rsidRDefault="00D70693" w:rsidP="00D70693">
      <w:pPr>
        <w:spacing w:after="0" w:line="240" w:lineRule="auto"/>
        <w:ind w:left="720" w:firstLine="720"/>
        <w:rPr>
          <w:rFonts w:ascii="Times New Roman" w:eastAsia="Times New Roman" w:hAnsi="Times New Roman" w:cs="Times New Roman"/>
          <w:sz w:val="24"/>
          <w:szCs w:val="24"/>
          <w:lang w:eastAsia="fr-FR"/>
        </w:rPr>
      </w:pPr>
      <w:r w:rsidRPr="00D70693">
        <w:rPr>
          <w:rFonts w:ascii="Arial" w:eastAsia="Times New Roman" w:hAnsi="Arial" w:cs="Arial"/>
          <w:color w:val="000000"/>
          <w:sz w:val="19"/>
          <w:szCs w:val="19"/>
          <w:lang w:eastAsia="fr-FR"/>
        </w:rPr>
        <w:t>Créer une image système</w:t>
      </w:r>
    </w:p>
    <w:p w:rsidR="00D70693" w:rsidRPr="00D70693" w:rsidRDefault="00D70693" w:rsidP="00D70693">
      <w:pPr>
        <w:spacing w:after="0" w:line="240" w:lineRule="auto"/>
        <w:ind w:left="1440"/>
        <w:rPr>
          <w:rFonts w:ascii="Times New Roman" w:eastAsia="Times New Roman" w:hAnsi="Times New Roman" w:cs="Times New Roman"/>
          <w:sz w:val="24"/>
          <w:szCs w:val="24"/>
          <w:lang w:eastAsia="fr-FR"/>
        </w:rPr>
      </w:pPr>
      <w:proofErr w:type="spellStart"/>
      <w:r w:rsidRPr="00D70693">
        <w:rPr>
          <w:rFonts w:ascii="Arial" w:eastAsia="Times New Roman" w:hAnsi="Arial" w:cs="Arial"/>
          <w:color w:val="000000"/>
          <w:sz w:val="19"/>
          <w:szCs w:val="19"/>
          <w:lang w:eastAsia="fr-FR"/>
        </w:rPr>
        <w:t>Selectionnez</w:t>
      </w:r>
      <w:proofErr w:type="spellEnd"/>
      <w:r w:rsidRPr="00D70693">
        <w:rPr>
          <w:rFonts w:ascii="Arial" w:eastAsia="Times New Roman" w:hAnsi="Arial" w:cs="Arial"/>
          <w:color w:val="000000"/>
          <w:sz w:val="19"/>
          <w:szCs w:val="19"/>
          <w:lang w:eastAsia="fr-FR"/>
        </w:rPr>
        <w:t xml:space="preserve"> un emplacement local sur l’ordinateur pour enregistrer l’image</w:t>
      </w:r>
    </w:p>
    <w:p w:rsidR="00D70693" w:rsidRPr="00D70693" w:rsidRDefault="00D70693" w:rsidP="00D70693">
      <w:pPr>
        <w:spacing w:after="0" w:line="240" w:lineRule="auto"/>
        <w:ind w:left="1440"/>
        <w:rPr>
          <w:rFonts w:ascii="Times New Roman" w:eastAsia="Times New Roman" w:hAnsi="Times New Roman" w:cs="Times New Roman"/>
          <w:sz w:val="24"/>
          <w:szCs w:val="24"/>
          <w:lang w:eastAsia="fr-FR"/>
        </w:rPr>
      </w:pPr>
      <w:proofErr w:type="gramStart"/>
      <w:r w:rsidRPr="00D70693">
        <w:rPr>
          <w:rFonts w:ascii="Arial" w:eastAsia="Times New Roman" w:hAnsi="Arial" w:cs="Arial"/>
          <w:color w:val="000000"/>
          <w:sz w:val="19"/>
          <w:szCs w:val="19"/>
          <w:lang w:eastAsia="fr-FR"/>
        </w:rPr>
        <w:t>disque</w:t>
      </w:r>
      <w:proofErr w:type="gramEnd"/>
      <w:r w:rsidRPr="00D70693">
        <w:rPr>
          <w:rFonts w:ascii="Arial" w:eastAsia="Times New Roman" w:hAnsi="Arial" w:cs="Arial"/>
          <w:color w:val="000000"/>
          <w:sz w:val="19"/>
          <w:szCs w:val="19"/>
          <w:lang w:eastAsia="fr-FR"/>
        </w:rPr>
        <w:t xml:space="preserve"> créée à l’instant</w:t>
      </w:r>
    </w:p>
    <w:p w:rsidR="00D70693" w:rsidRPr="00D70693" w:rsidRDefault="00D70693" w:rsidP="00D70693">
      <w:pPr>
        <w:spacing w:after="0" w:line="240" w:lineRule="auto"/>
        <w:rPr>
          <w:rFonts w:ascii="Times New Roman" w:eastAsia="Times New Roman" w:hAnsi="Times New Roman" w:cs="Times New Roman"/>
          <w:sz w:val="24"/>
          <w:szCs w:val="24"/>
          <w:lang w:eastAsia="fr-FR"/>
        </w:rPr>
      </w:pPr>
      <w:r w:rsidRPr="00D70693">
        <w:rPr>
          <w:rFonts w:ascii="Arial" w:eastAsia="Times New Roman" w:hAnsi="Arial" w:cs="Arial"/>
          <w:i/>
          <w:iCs/>
          <w:color w:val="000000"/>
          <w:sz w:val="19"/>
          <w:szCs w:val="19"/>
          <w:lang w:eastAsia="fr-FR"/>
        </w:rPr>
        <w:t>Post-Opérations</w:t>
      </w:r>
      <w:r w:rsidRPr="00D70693">
        <w:rPr>
          <w:rFonts w:ascii="Arial" w:eastAsia="Times New Roman" w:hAnsi="Arial" w:cs="Arial"/>
          <w:color w:val="000000"/>
          <w:sz w:val="19"/>
          <w:szCs w:val="19"/>
          <w:lang w:eastAsia="fr-FR"/>
        </w:rPr>
        <w:t xml:space="preserve">     Transfert de l’image système sur le serveur WDS</w:t>
      </w:r>
    </w:p>
    <w:p w:rsidR="00D70693" w:rsidRPr="00D70693" w:rsidRDefault="00D70693" w:rsidP="00D70693">
      <w:pPr>
        <w:spacing w:after="0" w:line="240" w:lineRule="auto"/>
        <w:rPr>
          <w:rFonts w:ascii="Times New Roman" w:eastAsia="Times New Roman" w:hAnsi="Times New Roman" w:cs="Times New Roman"/>
          <w:sz w:val="24"/>
          <w:szCs w:val="24"/>
          <w:lang w:eastAsia="fr-FR"/>
        </w:rPr>
      </w:pPr>
    </w:p>
    <w:p w:rsidR="00D70693" w:rsidRPr="00D70693" w:rsidRDefault="00D70693" w:rsidP="00D70693">
      <w:pPr>
        <w:spacing w:after="0" w:line="240" w:lineRule="auto"/>
        <w:rPr>
          <w:rFonts w:ascii="Times New Roman" w:eastAsia="Times New Roman" w:hAnsi="Times New Roman" w:cs="Times New Roman"/>
          <w:sz w:val="24"/>
          <w:szCs w:val="24"/>
          <w:lang w:eastAsia="fr-FR"/>
        </w:rPr>
      </w:pPr>
    </w:p>
    <w:p w:rsidR="00D70693" w:rsidRPr="00D70693" w:rsidRDefault="00D70693" w:rsidP="00D70693">
      <w:pPr>
        <w:spacing w:after="0" w:line="240" w:lineRule="auto"/>
        <w:rPr>
          <w:rFonts w:ascii="Times New Roman" w:eastAsia="Times New Roman" w:hAnsi="Times New Roman" w:cs="Times New Roman"/>
          <w:sz w:val="24"/>
          <w:szCs w:val="24"/>
          <w:lang w:eastAsia="fr-FR"/>
        </w:rPr>
      </w:pPr>
      <w:r w:rsidRPr="00D70693">
        <w:rPr>
          <w:rFonts w:ascii="Arial" w:eastAsia="Times New Roman" w:hAnsi="Arial" w:cs="Arial"/>
          <w:color w:val="000000"/>
          <w:sz w:val="19"/>
          <w:szCs w:val="19"/>
          <w:lang w:eastAsia="fr-FR"/>
        </w:rPr>
        <w:t>L’image système de la configuration que nous venons d’établir est donc sur le serveur et disponible pour l’installation de l’ensemble de la flotte.</w:t>
      </w:r>
    </w:p>
    <w:p w:rsidR="00D70693" w:rsidRDefault="00D70693" w:rsidP="00D70693">
      <w:pPr>
        <w:pStyle w:val="normal0"/>
      </w:pPr>
    </w:p>
    <w:p w:rsidR="00D70693" w:rsidRDefault="00D70693" w:rsidP="00D70693">
      <w:pPr>
        <w:pStyle w:val="normal0"/>
      </w:pPr>
    </w:p>
    <w:p w:rsidR="00D70693" w:rsidRDefault="00D70693" w:rsidP="00D70693">
      <w:pPr>
        <w:pStyle w:val="normal0"/>
      </w:pPr>
    </w:p>
    <w:p w:rsidR="00D70693" w:rsidRDefault="00D70693" w:rsidP="00D70693">
      <w:pPr>
        <w:pStyle w:val="normal0"/>
      </w:pPr>
    </w:p>
    <w:p w:rsidR="00D70693" w:rsidRDefault="00D70693" w:rsidP="00D70693">
      <w:pPr>
        <w:pStyle w:val="normal0"/>
      </w:pPr>
    </w:p>
    <w:p w:rsidR="00B81EDF" w:rsidRDefault="00B81EDF" w:rsidP="00B81EDF">
      <w:pPr>
        <w:pStyle w:val="normal0"/>
        <w:numPr>
          <w:ilvl w:val="0"/>
          <w:numId w:val="4"/>
        </w:numPr>
      </w:pPr>
      <w:r>
        <w:t>Procédures de récupération matérielle</w:t>
      </w:r>
    </w:p>
    <w:p w:rsidR="00B81EDF" w:rsidRDefault="00B81EDF" w:rsidP="00D70693">
      <w:pPr>
        <w:pStyle w:val="normal0"/>
      </w:pPr>
    </w:p>
    <w:p w:rsidR="00B81EDF" w:rsidRDefault="00B81EDF" w:rsidP="00D70693">
      <w:pPr>
        <w:pStyle w:val="normal0"/>
      </w:pPr>
      <w:r w:rsidRPr="00B81EDF">
        <w:drawing>
          <wp:inline distT="114300" distB="114300" distL="114300" distR="114300">
            <wp:extent cx="5524500" cy="3343275"/>
            <wp:effectExtent l="0" t="0" r="0" b="0"/>
            <wp:docPr id="1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4" cstate="print"/>
                    <a:stretch>
                      <a:fillRect/>
                    </a:stretch>
                  </pic:blipFill>
                  <pic:spPr>
                    <a:xfrm>
                      <a:off x="0" y="0"/>
                      <a:ext cx="5524500" cy="3343275"/>
                    </a:xfrm>
                    <a:prstGeom prst="rect">
                      <a:avLst/>
                    </a:prstGeom>
                  </pic:spPr>
                </pic:pic>
              </a:graphicData>
            </a:graphic>
          </wp:inline>
        </w:drawing>
      </w:r>
    </w:p>
    <w:p w:rsidR="00B81EDF" w:rsidRDefault="00B81EDF" w:rsidP="00D70693">
      <w:pPr>
        <w:pStyle w:val="normal0"/>
      </w:pPr>
    </w:p>
    <w:p w:rsidR="00B81EDF" w:rsidRDefault="00B81EDF" w:rsidP="00D70693">
      <w:pPr>
        <w:pStyle w:val="normal0"/>
      </w:pPr>
      <w:r>
        <w:rPr>
          <w:noProof/>
        </w:rPr>
        <w:drawing>
          <wp:anchor distT="114300" distB="114300" distL="114300" distR="114300" simplePos="0" relativeHeight="251661312" behindDoc="0" locked="0" layoutInCell="0" allowOverlap="0">
            <wp:simplePos x="0" y="0"/>
            <wp:positionH relativeFrom="margin">
              <wp:posOffset>1496695</wp:posOffset>
            </wp:positionH>
            <wp:positionV relativeFrom="paragraph">
              <wp:posOffset>146050</wp:posOffset>
            </wp:positionV>
            <wp:extent cx="2666365" cy="818515"/>
            <wp:effectExtent l="19050" t="0" r="635" b="0"/>
            <wp:wrapSquare wrapText="bothSides" distT="114300" distB="114300" distL="114300" distR="114300"/>
            <wp:docPr id="17"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5" cstate="print"/>
                    <a:stretch>
                      <a:fillRect/>
                    </a:stretch>
                  </pic:blipFill>
                  <pic:spPr>
                    <a:xfrm>
                      <a:off x="0" y="0"/>
                      <a:ext cx="2666365" cy="818515"/>
                    </a:xfrm>
                    <a:prstGeom prst="rect">
                      <a:avLst/>
                    </a:prstGeom>
                  </pic:spPr>
                </pic:pic>
              </a:graphicData>
            </a:graphic>
          </wp:anchor>
        </w:drawing>
      </w:r>
    </w:p>
    <w:p w:rsidR="00B81EDF" w:rsidRDefault="00B81EDF" w:rsidP="00D70693">
      <w:pPr>
        <w:pStyle w:val="normal0"/>
      </w:pPr>
    </w:p>
    <w:p w:rsidR="00B81EDF" w:rsidRDefault="00B81EDF" w:rsidP="00D70693">
      <w:pPr>
        <w:pStyle w:val="normal0"/>
      </w:pPr>
    </w:p>
    <w:p w:rsidR="00B81EDF" w:rsidRDefault="00B81EDF" w:rsidP="00D70693">
      <w:pPr>
        <w:pStyle w:val="normal0"/>
      </w:pPr>
    </w:p>
    <w:p w:rsidR="00B81EDF" w:rsidRDefault="00B81EDF" w:rsidP="00D70693">
      <w:pPr>
        <w:pStyle w:val="normal0"/>
      </w:pPr>
    </w:p>
    <w:p w:rsidR="00B81EDF" w:rsidRDefault="00B81EDF" w:rsidP="00D70693">
      <w:pPr>
        <w:pStyle w:val="normal0"/>
      </w:pPr>
    </w:p>
    <w:p w:rsidR="00B81EDF" w:rsidRPr="00B81EDF" w:rsidRDefault="00B81EDF" w:rsidP="00B81EDF">
      <w:pPr>
        <w:pStyle w:val="normal0"/>
        <w:ind w:firstLine="708"/>
        <w:rPr>
          <w:sz w:val="32"/>
          <w:szCs w:val="32"/>
        </w:rPr>
      </w:pPr>
      <w:r w:rsidRPr="00B81EDF">
        <w:rPr>
          <w:sz w:val="32"/>
          <w:szCs w:val="32"/>
        </w:rPr>
        <w:t>Matériels</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Logiciels</w:t>
      </w:r>
    </w:p>
    <w:p w:rsidR="00B81EDF" w:rsidRDefault="00B81EDF">
      <w:pPr>
        <w:pStyle w:val="normal0"/>
      </w:pPr>
      <w:r w:rsidRPr="00B81EDF">
        <w:drawing>
          <wp:inline distT="114300" distB="114300" distL="114300" distR="114300">
            <wp:extent cx="5638800" cy="3286125"/>
            <wp:effectExtent l="0" t="0" r="0" b="0"/>
            <wp:docPr id="18"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6" cstate="print"/>
                    <a:stretch>
                      <a:fillRect/>
                    </a:stretch>
                  </pic:blipFill>
                  <pic:spPr>
                    <a:xfrm>
                      <a:off x="0" y="0"/>
                      <a:ext cx="5638800" cy="3286125"/>
                    </a:xfrm>
                    <a:prstGeom prst="rect">
                      <a:avLst/>
                    </a:prstGeom>
                  </pic:spPr>
                </pic:pic>
              </a:graphicData>
            </a:graphic>
          </wp:inline>
        </w:drawing>
      </w:r>
    </w:p>
    <w:p w:rsidR="00A77377" w:rsidRDefault="00B81EDF" w:rsidP="00A77377">
      <w:pPr>
        <w:pStyle w:val="normal0"/>
        <w:numPr>
          <w:ilvl w:val="0"/>
          <w:numId w:val="4"/>
        </w:numPr>
      </w:pPr>
      <w:r>
        <w:lastRenderedPageBreak/>
        <w:t>Charte Informatique</w:t>
      </w:r>
    </w:p>
    <w:p w:rsidR="00B81EDF" w:rsidRPr="00A77377" w:rsidRDefault="00B81EDF" w:rsidP="00A77377">
      <w:pPr>
        <w:pStyle w:val="normal0"/>
        <w:ind w:left="720"/>
        <w:jc w:val="center"/>
      </w:pPr>
      <w:r w:rsidRPr="00A77377">
        <w:rPr>
          <w:rFonts w:eastAsia="Times New Roman"/>
          <w:b/>
          <w:bCs/>
          <w:sz w:val="27"/>
          <w:szCs w:val="27"/>
          <w:u w:val="single"/>
        </w:rPr>
        <w:t>Charte informatique</w:t>
      </w:r>
    </w:p>
    <w:p w:rsidR="00B81EDF" w:rsidRPr="00A91D7E" w:rsidRDefault="00B81EDF" w:rsidP="00B81EDF">
      <w:pPr>
        <w:shd w:val="clear" w:color="auto" w:fill="FFFFFF"/>
        <w:spacing w:before="100" w:beforeAutospacing="1" w:after="100" w:afterAutospacing="1" w:line="240" w:lineRule="auto"/>
        <w:ind w:left="720"/>
        <w:jc w:val="both"/>
        <w:rPr>
          <w:rFonts w:ascii="Arial" w:eastAsia="Times New Roman" w:hAnsi="Arial" w:cs="Arial"/>
          <w:color w:val="000000"/>
          <w:sz w:val="27"/>
          <w:szCs w:val="27"/>
          <w:lang w:eastAsia="fr-FR"/>
        </w:rPr>
      </w:pPr>
      <w:r w:rsidRPr="00A91D7E">
        <w:rPr>
          <w:rFonts w:ascii="Arial" w:eastAsia="Times New Roman" w:hAnsi="Arial" w:cs="Arial"/>
          <w:b/>
          <w:bCs/>
          <w:color w:val="000000"/>
          <w:sz w:val="27"/>
          <w:szCs w:val="27"/>
          <w:u w:val="single"/>
          <w:lang w:eastAsia="fr-FR"/>
        </w:rPr>
        <w:t>Règles générales</w:t>
      </w:r>
    </w:p>
    <w:p w:rsidR="00B81EDF" w:rsidRPr="00A91D7E" w:rsidRDefault="00B81EDF" w:rsidP="00B81EDF">
      <w:pPr>
        <w:numPr>
          <w:ilvl w:val="1"/>
          <w:numId w:val="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91D7E">
        <w:rPr>
          <w:rFonts w:ascii="Arial" w:eastAsia="Times New Roman" w:hAnsi="Arial" w:cs="Arial"/>
          <w:color w:val="000000"/>
          <w:sz w:val="27"/>
          <w:szCs w:val="27"/>
          <w:lang w:eastAsia="fr-FR"/>
        </w:rPr>
        <w:t xml:space="preserve">Les utilisateurs sont tenus de respecter la charte </w:t>
      </w:r>
      <w:r>
        <w:rPr>
          <w:rFonts w:ascii="Arial" w:eastAsia="Times New Roman" w:hAnsi="Arial" w:cs="Arial"/>
          <w:color w:val="000000"/>
          <w:sz w:val="27"/>
          <w:szCs w:val="27"/>
          <w:lang w:eastAsia="fr-FR"/>
        </w:rPr>
        <w:t>inf</w:t>
      </w:r>
      <w:r w:rsidRPr="00A91D7E">
        <w:rPr>
          <w:rFonts w:ascii="Arial" w:eastAsia="Times New Roman" w:hAnsi="Arial" w:cs="Arial"/>
          <w:color w:val="000000"/>
          <w:sz w:val="27"/>
          <w:szCs w:val="27"/>
          <w:lang w:eastAsia="fr-FR"/>
        </w:rPr>
        <w:t>ormatique de l’</w:t>
      </w:r>
      <w:r>
        <w:rPr>
          <w:rFonts w:ascii="Arial" w:eastAsia="Times New Roman" w:hAnsi="Arial" w:cs="Arial"/>
          <w:color w:val="000000"/>
          <w:sz w:val="27"/>
          <w:szCs w:val="27"/>
          <w:lang w:eastAsia="fr-FR"/>
        </w:rPr>
        <w:t>entreprise GSB</w:t>
      </w:r>
      <w:r w:rsidRPr="00A91D7E">
        <w:rPr>
          <w:rFonts w:ascii="Arial" w:eastAsia="Times New Roman" w:hAnsi="Arial" w:cs="Arial"/>
          <w:color w:val="000000"/>
          <w:sz w:val="27"/>
          <w:szCs w:val="27"/>
          <w:lang w:eastAsia="fr-FR"/>
        </w:rPr>
        <w:t>.</w:t>
      </w:r>
    </w:p>
    <w:p w:rsidR="00B81EDF" w:rsidRPr="00A91D7E" w:rsidRDefault="00B81EDF" w:rsidP="00B81EDF">
      <w:pPr>
        <w:numPr>
          <w:ilvl w:val="1"/>
          <w:numId w:val="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91D7E">
        <w:rPr>
          <w:rFonts w:ascii="Arial" w:eastAsia="Times New Roman" w:hAnsi="Arial" w:cs="Arial"/>
          <w:color w:val="000000"/>
          <w:sz w:val="27"/>
          <w:szCs w:val="27"/>
          <w:lang w:eastAsia="fr-FR"/>
        </w:rPr>
        <w:t>Les utilisateurs doivent respecter les lois et règlements en vigueur lors de l’utilisat</w:t>
      </w:r>
      <w:r>
        <w:rPr>
          <w:rFonts w:ascii="Arial" w:eastAsia="Times New Roman" w:hAnsi="Arial" w:cs="Arial"/>
          <w:color w:val="000000"/>
          <w:sz w:val="27"/>
          <w:szCs w:val="27"/>
          <w:lang w:eastAsia="fr-FR"/>
        </w:rPr>
        <w:t>ion des moyens informatiques de l’entreprise GSB.</w:t>
      </w:r>
    </w:p>
    <w:p w:rsidR="00B81EDF" w:rsidRPr="00A91D7E" w:rsidRDefault="00B81EDF" w:rsidP="00B81EDF">
      <w:pPr>
        <w:numPr>
          <w:ilvl w:val="1"/>
          <w:numId w:val="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91D7E">
        <w:rPr>
          <w:rFonts w:ascii="Arial" w:eastAsia="Times New Roman" w:hAnsi="Arial" w:cs="Arial"/>
          <w:color w:val="000000"/>
          <w:sz w:val="27"/>
          <w:szCs w:val="27"/>
          <w:lang w:eastAsia="fr-FR"/>
        </w:rPr>
        <w:t>Les utilisateurs doivent faire une utilisation non-abusive des moyens informatiques auxquels ils ont accès.</w:t>
      </w:r>
    </w:p>
    <w:p w:rsidR="00B81EDF" w:rsidRPr="00A91D7E" w:rsidRDefault="00B81EDF" w:rsidP="00B81EDF">
      <w:pPr>
        <w:numPr>
          <w:ilvl w:val="1"/>
          <w:numId w:val="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91D7E">
        <w:rPr>
          <w:rFonts w:ascii="Arial" w:eastAsia="Times New Roman" w:hAnsi="Arial" w:cs="Arial"/>
          <w:color w:val="000000"/>
          <w:sz w:val="27"/>
          <w:szCs w:val="27"/>
          <w:lang w:eastAsia="fr-FR"/>
        </w:rPr>
        <w:t>Les utilisateurs doivent respecter les mesures de sécurité des moyens informatiques prévues à l’article 6 de la présente charte.</w:t>
      </w:r>
    </w:p>
    <w:p w:rsidR="00B81EDF" w:rsidRPr="00A91D7E" w:rsidRDefault="00B81EDF" w:rsidP="00B81EDF">
      <w:pPr>
        <w:shd w:val="clear" w:color="auto" w:fill="FFFFFF"/>
        <w:spacing w:before="100" w:beforeAutospacing="1" w:after="100" w:afterAutospacing="1" w:line="240" w:lineRule="auto"/>
        <w:ind w:left="720"/>
        <w:jc w:val="both"/>
        <w:rPr>
          <w:rFonts w:ascii="Arial" w:eastAsia="Times New Roman" w:hAnsi="Arial" w:cs="Arial"/>
          <w:color w:val="000000"/>
          <w:sz w:val="27"/>
          <w:szCs w:val="27"/>
          <w:lang w:eastAsia="fr-FR"/>
        </w:rPr>
      </w:pPr>
      <w:r w:rsidRPr="00A91D7E">
        <w:rPr>
          <w:rFonts w:ascii="Arial" w:eastAsia="Times New Roman" w:hAnsi="Arial" w:cs="Arial"/>
          <w:b/>
          <w:bCs/>
          <w:color w:val="000000"/>
          <w:sz w:val="27"/>
          <w:szCs w:val="27"/>
          <w:u w:val="single"/>
          <w:lang w:eastAsia="fr-FR"/>
        </w:rPr>
        <w:t>Préservation des matériels et locaux.</w:t>
      </w:r>
    </w:p>
    <w:p w:rsidR="00B81EDF" w:rsidRPr="00A91D7E" w:rsidRDefault="00B81EDF" w:rsidP="00B81EDF">
      <w:pPr>
        <w:numPr>
          <w:ilvl w:val="1"/>
          <w:numId w:val="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91D7E">
        <w:rPr>
          <w:rFonts w:ascii="Arial" w:eastAsia="Times New Roman" w:hAnsi="Arial" w:cs="Arial"/>
          <w:color w:val="000000"/>
          <w:sz w:val="27"/>
          <w:szCs w:val="27"/>
          <w:lang w:eastAsia="fr-FR"/>
        </w:rPr>
        <w:t>Les utilisateurs sont tenus de respecter les matériels, logiciels et locaux mis à leur disposition.</w:t>
      </w:r>
    </w:p>
    <w:p w:rsidR="00B81EDF" w:rsidRPr="00A91D7E" w:rsidRDefault="00B81EDF" w:rsidP="00B81EDF">
      <w:pPr>
        <w:numPr>
          <w:ilvl w:val="1"/>
          <w:numId w:val="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91D7E">
        <w:rPr>
          <w:rFonts w:ascii="Arial" w:eastAsia="Times New Roman" w:hAnsi="Arial" w:cs="Arial"/>
          <w:color w:val="000000"/>
          <w:sz w:val="27"/>
          <w:szCs w:val="27"/>
          <w:lang w:eastAsia="fr-FR"/>
        </w:rPr>
        <w:t>Les utilisateurs qui constatent une dégradation ou un dysfonctionnement doivent, dans les plus brefs délais, inf</w:t>
      </w:r>
      <w:r>
        <w:rPr>
          <w:rFonts w:ascii="Arial" w:eastAsia="Times New Roman" w:hAnsi="Arial" w:cs="Arial"/>
          <w:color w:val="000000"/>
          <w:sz w:val="27"/>
          <w:szCs w:val="27"/>
          <w:lang w:eastAsia="fr-FR"/>
        </w:rPr>
        <w:t>ormer le responsable du service concerné</w:t>
      </w:r>
      <w:r w:rsidRPr="00A91D7E">
        <w:rPr>
          <w:rFonts w:ascii="Arial" w:eastAsia="Times New Roman" w:hAnsi="Arial" w:cs="Arial"/>
          <w:color w:val="000000"/>
          <w:sz w:val="27"/>
          <w:szCs w:val="27"/>
          <w:lang w:eastAsia="fr-FR"/>
        </w:rPr>
        <w:t>.</w:t>
      </w:r>
    </w:p>
    <w:p w:rsidR="00B81EDF" w:rsidRPr="00A91D7E" w:rsidRDefault="00B81EDF" w:rsidP="00B81EDF">
      <w:pPr>
        <w:shd w:val="clear" w:color="auto" w:fill="FFFFFF"/>
        <w:spacing w:before="100" w:beforeAutospacing="1" w:after="100" w:afterAutospacing="1" w:line="240" w:lineRule="auto"/>
        <w:ind w:left="720"/>
        <w:jc w:val="both"/>
        <w:rPr>
          <w:rFonts w:ascii="Arial" w:eastAsia="Times New Roman" w:hAnsi="Arial" w:cs="Arial"/>
          <w:color w:val="000000"/>
          <w:sz w:val="27"/>
          <w:szCs w:val="27"/>
          <w:lang w:eastAsia="fr-FR"/>
        </w:rPr>
      </w:pPr>
      <w:r w:rsidRPr="00A91D7E">
        <w:rPr>
          <w:rFonts w:ascii="Arial" w:eastAsia="Times New Roman" w:hAnsi="Arial" w:cs="Arial"/>
          <w:b/>
          <w:bCs/>
          <w:color w:val="000000"/>
          <w:sz w:val="27"/>
          <w:szCs w:val="27"/>
          <w:u w:val="single"/>
          <w:lang w:eastAsia="fr-FR"/>
        </w:rPr>
        <w:t>Pénétration non autorisée dans les moyens informatiques.</w:t>
      </w:r>
    </w:p>
    <w:p w:rsidR="00B81EDF" w:rsidRPr="00A91D7E" w:rsidRDefault="00B81EDF" w:rsidP="00B81EDF">
      <w:pPr>
        <w:numPr>
          <w:ilvl w:val="1"/>
          <w:numId w:val="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91D7E">
        <w:rPr>
          <w:rFonts w:ascii="Arial" w:eastAsia="Times New Roman" w:hAnsi="Arial" w:cs="Arial"/>
          <w:color w:val="000000"/>
          <w:sz w:val="27"/>
          <w:szCs w:val="27"/>
          <w:lang w:eastAsia="fr-FR"/>
        </w:rPr>
        <w:t xml:space="preserve">La pénétration non autorisée </w:t>
      </w:r>
      <w:r>
        <w:rPr>
          <w:rFonts w:ascii="Arial" w:eastAsia="Times New Roman" w:hAnsi="Arial" w:cs="Arial"/>
          <w:color w:val="000000"/>
          <w:sz w:val="27"/>
          <w:szCs w:val="27"/>
          <w:lang w:eastAsia="fr-FR"/>
        </w:rPr>
        <w:t>sur des sites et répertoires non autorisés</w:t>
      </w:r>
      <w:r w:rsidRPr="00A91D7E">
        <w:rPr>
          <w:rFonts w:ascii="Arial" w:eastAsia="Times New Roman" w:hAnsi="Arial" w:cs="Arial"/>
          <w:color w:val="000000"/>
          <w:sz w:val="27"/>
          <w:szCs w:val="27"/>
          <w:lang w:eastAsia="fr-FR"/>
        </w:rPr>
        <w:t xml:space="preserve"> par un utilisateur sont interdits.</w:t>
      </w:r>
    </w:p>
    <w:p w:rsidR="00B81EDF" w:rsidRPr="00A91D7E" w:rsidRDefault="00B81EDF" w:rsidP="00B81EDF">
      <w:pPr>
        <w:numPr>
          <w:ilvl w:val="1"/>
          <w:numId w:val="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91D7E">
        <w:rPr>
          <w:rFonts w:ascii="Arial" w:eastAsia="Times New Roman" w:hAnsi="Arial" w:cs="Arial"/>
          <w:color w:val="000000"/>
          <w:sz w:val="27"/>
          <w:szCs w:val="27"/>
          <w:lang w:eastAsia="fr-FR"/>
        </w:rPr>
        <w:t>Les utilisateurs ne doivent pas utiliser ou tenter d’utiliser le compte d’un tiers. Est également interdite toute manœuvre qui viserait à accéder aux moyens informatiques sous une fausse identité ou en masquant l’identité véritable de l’utilisateur</w:t>
      </w:r>
      <w:r>
        <w:rPr>
          <w:rFonts w:ascii="Arial" w:eastAsia="Times New Roman" w:hAnsi="Arial" w:cs="Arial"/>
          <w:color w:val="000000"/>
          <w:sz w:val="27"/>
          <w:szCs w:val="27"/>
          <w:lang w:eastAsia="fr-FR"/>
        </w:rPr>
        <w:t>.</w:t>
      </w:r>
    </w:p>
    <w:p w:rsidR="00B81EDF" w:rsidRPr="00A91D7E" w:rsidRDefault="00B81EDF" w:rsidP="00B81EDF">
      <w:pPr>
        <w:shd w:val="clear" w:color="auto" w:fill="FFFFFF"/>
        <w:spacing w:before="100" w:beforeAutospacing="1" w:after="100" w:afterAutospacing="1" w:line="240" w:lineRule="auto"/>
        <w:ind w:left="720"/>
        <w:jc w:val="both"/>
        <w:rPr>
          <w:rFonts w:ascii="Arial" w:eastAsia="Times New Roman" w:hAnsi="Arial" w:cs="Arial"/>
          <w:color w:val="000000"/>
          <w:sz w:val="27"/>
          <w:szCs w:val="27"/>
          <w:lang w:eastAsia="fr-FR"/>
        </w:rPr>
      </w:pPr>
      <w:r w:rsidRPr="00A91D7E">
        <w:rPr>
          <w:rFonts w:ascii="Arial" w:eastAsia="Times New Roman" w:hAnsi="Arial" w:cs="Arial"/>
          <w:b/>
          <w:bCs/>
          <w:color w:val="000000"/>
          <w:sz w:val="27"/>
          <w:szCs w:val="27"/>
          <w:u w:val="single"/>
          <w:lang w:eastAsia="fr-FR"/>
        </w:rPr>
        <w:t>Utilisation des comptes et des dispositifs de contrôle d’accès.</w:t>
      </w:r>
    </w:p>
    <w:p w:rsidR="00B81EDF" w:rsidRPr="00A91D7E" w:rsidRDefault="00B81EDF" w:rsidP="00B81EDF">
      <w:pPr>
        <w:shd w:val="clear" w:color="auto" w:fill="FFFFFF"/>
        <w:spacing w:before="100" w:beforeAutospacing="1" w:after="100" w:afterAutospacing="1" w:line="240" w:lineRule="auto"/>
        <w:ind w:left="720"/>
        <w:jc w:val="both"/>
        <w:rPr>
          <w:rFonts w:ascii="Arial" w:eastAsia="Times New Roman" w:hAnsi="Arial" w:cs="Arial"/>
          <w:color w:val="000000"/>
          <w:sz w:val="27"/>
          <w:szCs w:val="27"/>
          <w:lang w:eastAsia="fr-FR"/>
        </w:rPr>
      </w:pPr>
      <w:r w:rsidRPr="00A91D7E">
        <w:rPr>
          <w:rFonts w:ascii="Arial" w:eastAsia="Times New Roman" w:hAnsi="Arial" w:cs="Arial"/>
          <w:color w:val="000000"/>
          <w:sz w:val="27"/>
          <w:szCs w:val="27"/>
          <w:lang w:eastAsia="fr-FR"/>
        </w:rPr>
        <w:t>Les utilisateurs doivent prendre toutes mesures pour limiter les accès frauduleux aux moyens informatiques, et à ce titre ils doivent notamment :</w:t>
      </w:r>
    </w:p>
    <w:p w:rsidR="00B81EDF" w:rsidRPr="00A91D7E" w:rsidRDefault="00B81EDF" w:rsidP="00B81EDF">
      <w:pPr>
        <w:numPr>
          <w:ilvl w:val="1"/>
          <w:numId w:val="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91D7E">
        <w:rPr>
          <w:rFonts w:ascii="Arial" w:eastAsia="Times New Roman" w:hAnsi="Arial" w:cs="Arial"/>
          <w:color w:val="000000"/>
          <w:sz w:val="27"/>
          <w:szCs w:val="27"/>
          <w:lang w:eastAsia="fr-FR"/>
        </w:rPr>
        <w:t>veiller à la confidentialité des codes, mots de passe, cartes magnétiques, clefs ou tout autre dispositif de contrôle d’accès qui leur sont confiés à titre strictement personnel.</w:t>
      </w:r>
    </w:p>
    <w:p w:rsidR="00B81EDF" w:rsidRPr="00B81EDF" w:rsidRDefault="00B81EDF" w:rsidP="00B81EDF">
      <w:pPr>
        <w:numPr>
          <w:ilvl w:val="1"/>
          <w:numId w:val="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91D7E">
        <w:rPr>
          <w:rFonts w:ascii="Arial" w:eastAsia="Times New Roman" w:hAnsi="Arial" w:cs="Arial"/>
          <w:color w:val="000000"/>
          <w:sz w:val="27"/>
          <w:szCs w:val="27"/>
          <w:lang w:eastAsia="fr-FR"/>
        </w:rPr>
        <w:t>veiller à la confidentialité des comptes utilisateurs qui leur sont attribués à titre strictement personnel.</w:t>
      </w:r>
    </w:p>
    <w:sectPr w:rsidR="00B81EDF" w:rsidRPr="00B81EDF" w:rsidSect="0016738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6A8" w:rsidRDefault="001806A8" w:rsidP="00B81EDF">
      <w:pPr>
        <w:spacing w:after="0" w:line="240" w:lineRule="auto"/>
      </w:pPr>
      <w:r>
        <w:separator/>
      </w:r>
    </w:p>
  </w:endnote>
  <w:endnote w:type="continuationSeparator" w:id="0">
    <w:p w:rsidR="001806A8" w:rsidRDefault="001806A8" w:rsidP="00B81E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8476"/>
      <w:docPartObj>
        <w:docPartGallery w:val="Page Numbers (Bottom of Page)"/>
        <w:docPartUnique/>
      </w:docPartObj>
    </w:sdtPr>
    <w:sdtContent>
      <w:p w:rsidR="00B81EDF" w:rsidRDefault="00B81EDF">
        <w:pPr>
          <w:pStyle w:val="Pieddepage"/>
        </w:pPr>
        <w:r>
          <w:rPr>
            <w:noProof/>
            <w:lang w:eastAsia="zh-TW"/>
          </w:rPr>
          <w:pict>
            <v:oval id="_x0000_s2049" style="position:absolute;margin-left:0;margin-top:0;width:44.25pt;height:44.25pt;rotation:-180;flip:x;z-index:251660288;mso-position-horizontal:center;mso-position-horizontal-relative:right-margin-area;mso-position-vertical:center;mso-position-vertical-relative:bottom-margin-area;mso-height-relative:bottom-margin-area;v-text-anchor:middle" filled="f" fillcolor="#c0504d [3205]" strokecolor="#a7bfde [1620]" strokeweight="1pt">
              <v:textbox style="mso-next-textbox:#_x0000_s2049" inset=",0,,0">
                <w:txbxContent>
                  <w:p w:rsidR="00B81EDF" w:rsidRDefault="00B81EDF">
                    <w:pPr>
                      <w:pStyle w:val="Pieddepage"/>
                      <w:rPr>
                        <w:color w:val="4F81BD" w:themeColor="accent1"/>
                      </w:rPr>
                    </w:pPr>
                    <w:fldSimple w:instr=" PAGE  \* MERGEFORMAT ">
                      <w:r w:rsidR="00A77377" w:rsidRPr="00A77377">
                        <w:rPr>
                          <w:noProof/>
                          <w:color w:val="4F81BD" w:themeColor="accent1"/>
                        </w:rPr>
                        <w:t>10</w:t>
                      </w:r>
                    </w:fldSimple>
                  </w:p>
                </w:txbxContent>
              </v:textbox>
              <w10:wrap anchorx="page" anchory="page"/>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6A8" w:rsidRDefault="001806A8" w:rsidP="00B81EDF">
      <w:pPr>
        <w:spacing w:after="0" w:line="240" w:lineRule="auto"/>
      </w:pPr>
      <w:r>
        <w:separator/>
      </w:r>
    </w:p>
  </w:footnote>
  <w:footnote w:type="continuationSeparator" w:id="0">
    <w:p w:rsidR="001806A8" w:rsidRDefault="001806A8" w:rsidP="00B81E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143"/>
      <w:gridCol w:w="1159"/>
    </w:tblGrid>
    <w:tr w:rsidR="00B81EDF">
      <w:trPr>
        <w:trHeight w:val="288"/>
      </w:trPr>
      <w:sdt>
        <w:sdtPr>
          <w:rPr>
            <w:rFonts w:asciiTheme="majorHAnsi" w:eastAsiaTheme="majorEastAsia" w:hAnsiTheme="majorHAnsi" w:cstheme="majorBidi"/>
            <w:sz w:val="36"/>
            <w:szCs w:val="36"/>
          </w:rPr>
          <w:alias w:val="Titre"/>
          <w:id w:val="77761602"/>
          <w:placeholder>
            <w:docPart w:val="DBC4BF033765413E822F67C6E917A8C9"/>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B81EDF" w:rsidRDefault="00B81EDF" w:rsidP="00B81EDF">
              <w:pPr>
                <w:pStyle w:val="En-tte"/>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GSB – PPE 1-3</w:t>
              </w:r>
            </w:p>
          </w:tc>
        </w:sdtContent>
      </w:sdt>
      <w:sdt>
        <w:sdtPr>
          <w:rPr>
            <w:rFonts w:asciiTheme="majorHAnsi" w:eastAsiaTheme="majorEastAsia" w:hAnsiTheme="majorHAnsi" w:cstheme="majorBidi"/>
            <w:b/>
            <w:bCs/>
            <w:color w:val="4F81BD" w:themeColor="accent1"/>
            <w:sz w:val="36"/>
            <w:szCs w:val="36"/>
          </w:rPr>
          <w:alias w:val="Année"/>
          <w:id w:val="77761609"/>
          <w:placeholder>
            <w:docPart w:val="C6EAB0CFC8314CE2A7797195C13139C4"/>
          </w:placeholder>
          <w:dataBinding w:prefixMappings="xmlns:ns0='http://schemas.microsoft.com/office/2006/coverPageProps'" w:xpath="/ns0:CoverPageProperties[1]/ns0:PublishDate[1]" w:storeItemID="{55AF091B-3C7A-41E3-B477-F2FDAA23CFDA}"/>
          <w:date w:fullDate="2013-01-01T00:00:00Z">
            <w:dateFormat w:val="yyyy"/>
            <w:lid w:val="fr-FR"/>
            <w:storeMappedDataAs w:val="dateTime"/>
            <w:calendar w:val="gregorian"/>
          </w:date>
        </w:sdtPr>
        <w:sdtContent>
          <w:tc>
            <w:tcPr>
              <w:tcW w:w="1105" w:type="dxa"/>
            </w:tcPr>
            <w:p w:rsidR="00B81EDF" w:rsidRDefault="00B81EDF" w:rsidP="00B81EDF">
              <w:pPr>
                <w:pStyle w:val="En-tte"/>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2013</w:t>
              </w:r>
            </w:p>
          </w:tc>
        </w:sdtContent>
      </w:sdt>
    </w:tr>
  </w:tbl>
  <w:p w:rsidR="00B81EDF" w:rsidRDefault="00B81ED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075BD"/>
    <w:multiLevelType w:val="hybridMultilevel"/>
    <w:tmpl w:val="86BE940E"/>
    <w:lvl w:ilvl="0" w:tplc="3D927E4C">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0F22AE1"/>
    <w:multiLevelType w:val="hybridMultilevel"/>
    <w:tmpl w:val="69903E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9E6244D"/>
    <w:multiLevelType w:val="hybridMultilevel"/>
    <w:tmpl w:val="A36878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C211682"/>
    <w:multiLevelType w:val="hybridMultilevel"/>
    <w:tmpl w:val="0B505FB4"/>
    <w:lvl w:ilvl="0" w:tplc="09B81D34">
      <w:start w:val="1"/>
      <w:numFmt w:val="decimal"/>
      <w:lvlText w:val="%1-"/>
      <w:lvlJc w:val="left"/>
      <w:pPr>
        <w:ind w:left="720" w:hanging="360"/>
      </w:pPr>
      <w:rPr>
        <w:rFonts w:asciiTheme="minorHAnsi" w:hAnsiTheme="minorHAnsi" w:hint="default"/>
        <w:b/>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03E31B4"/>
    <w:multiLevelType w:val="multilevel"/>
    <w:tmpl w:val="E4FAC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D70693"/>
    <w:rsid w:val="00167384"/>
    <w:rsid w:val="001806A8"/>
    <w:rsid w:val="00A77377"/>
    <w:rsid w:val="00B81EDF"/>
    <w:rsid w:val="00D7069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69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D70693"/>
    <w:pPr>
      <w:spacing w:after="0"/>
    </w:pPr>
    <w:rPr>
      <w:rFonts w:ascii="Arial" w:eastAsia="Arial" w:hAnsi="Arial" w:cs="Arial"/>
      <w:color w:val="000000"/>
      <w:lang w:eastAsia="fr-FR"/>
    </w:rPr>
  </w:style>
  <w:style w:type="paragraph" w:styleId="Paragraphedeliste">
    <w:name w:val="List Paragraph"/>
    <w:basedOn w:val="Normal"/>
    <w:uiPriority w:val="34"/>
    <w:qFormat/>
    <w:rsid w:val="00D70693"/>
    <w:pPr>
      <w:ind w:left="720"/>
      <w:contextualSpacing/>
    </w:pPr>
  </w:style>
  <w:style w:type="table" w:styleId="Grilledutableau">
    <w:name w:val="Table Grid"/>
    <w:basedOn w:val="TableauNormal"/>
    <w:uiPriority w:val="59"/>
    <w:rsid w:val="00D706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D70693"/>
    <w:rPr>
      <w:color w:val="0000FF"/>
      <w:u w:val="single"/>
    </w:rPr>
  </w:style>
  <w:style w:type="paragraph" w:styleId="Textedebulles">
    <w:name w:val="Balloon Text"/>
    <w:basedOn w:val="Normal"/>
    <w:link w:val="TextedebullesCar"/>
    <w:uiPriority w:val="99"/>
    <w:semiHidden/>
    <w:unhideWhenUsed/>
    <w:rsid w:val="00D706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0693"/>
    <w:rPr>
      <w:rFonts w:ascii="Tahoma" w:hAnsi="Tahoma" w:cs="Tahoma"/>
      <w:sz w:val="16"/>
      <w:szCs w:val="16"/>
    </w:rPr>
  </w:style>
  <w:style w:type="paragraph" w:styleId="NormalWeb">
    <w:name w:val="Normal (Web)"/>
    <w:basedOn w:val="Normal"/>
    <w:uiPriority w:val="99"/>
    <w:semiHidden/>
    <w:unhideWhenUsed/>
    <w:rsid w:val="00D706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B81EDF"/>
    <w:pPr>
      <w:tabs>
        <w:tab w:val="center" w:pos="4536"/>
        <w:tab w:val="right" w:pos="9072"/>
      </w:tabs>
      <w:spacing w:after="0" w:line="240" w:lineRule="auto"/>
    </w:pPr>
  </w:style>
  <w:style w:type="character" w:customStyle="1" w:styleId="En-tteCar">
    <w:name w:val="En-tête Car"/>
    <w:basedOn w:val="Policepardfaut"/>
    <w:link w:val="En-tte"/>
    <w:uiPriority w:val="99"/>
    <w:rsid w:val="00B81EDF"/>
  </w:style>
  <w:style w:type="paragraph" w:styleId="Pieddepage">
    <w:name w:val="footer"/>
    <w:basedOn w:val="Normal"/>
    <w:link w:val="PieddepageCar"/>
    <w:uiPriority w:val="99"/>
    <w:unhideWhenUsed/>
    <w:rsid w:val="00B81E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1EDF"/>
  </w:style>
</w:styles>
</file>

<file path=word/webSettings.xml><?xml version="1.0" encoding="utf-8"?>
<w:webSettings xmlns:r="http://schemas.openxmlformats.org/officeDocument/2006/relationships" xmlns:w="http://schemas.openxmlformats.org/wordprocessingml/2006/main">
  <w:divs>
    <w:div w:id="1261832805">
      <w:bodyDiv w:val="1"/>
      <w:marLeft w:val="0"/>
      <w:marRight w:val="0"/>
      <w:marTop w:val="0"/>
      <w:marBottom w:val="0"/>
      <w:divBdr>
        <w:top w:val="none" w:sz="0" w:space="0" w:color="auto"/>
        <w:left w:val="none" w:sz="0" w:space="0" w:color="auto"/>
        <w:bottom w:val="none" w:sz="0" w:space="0" w:color="auto"/>
        <w:right w:val="none" w:sz="0" w:space="0" w:color="auto"/>
      </w:divBdr>
    </w:div>
    <w:div w:id="184497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fr.wikipedia.org/wiki/Preboot_Execution_Environm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BC4BF033765413E822F67C6E917A8C9"/>
        <w:category>
          <w:name w:val="Général"/>
          <w:gallery w:val="placeholder"/>
        </w:category>
        <w:types>
          <w:type w:val="bbPlcHdr"/>
        </w:types>
        <w:behaviors>
          <w:behavior w:val="content"/>
        </w:behaviors>
        <w:guid w:val="{5B761F48-C733-4166-879E-62D828A3466F}"/>
      </w:docPartPr>
      <w:docPartBody>
        <w:p w:rsidR="00000000" w:rsidRDefault="00DC7300" w:rsidP="00DC7300">
          <w:pPr>
            <w:pStyle w:val="DBC4BF033765413E822F67C6E917A8C9"/>
          </w:pPr>
          <w:r>
            <w:rPr>
              <w:rFonts w:asciiTheme="majorHAnsi" w:eastAsiaTheme="majorEastAsia" w:hAnsiTheme="majorHAnsi" w:cstheme="majorBidi"/>
              <w:sz w:val="36"/>
              <w:szCs w:val="36"/>
            </w:rPr>
            <w:t>[Tapez le titre du document]</w:t>
          </w:r>
        </w:p>
      </w:docPartBody>
    </w:docPart>
    <w:docPart>
      <w:docPartPr>
        <w:name w:val="C6EAB0CFC8314CE2A7797195C13139C4"/>
        <w:category>
          <w:name w:val="Général"/>
          <w:gallery w:val="placeholder"/>
        </w:category>
        <w:types>
          <w:type w:val="bbPlcHdr"/>
        </w:types>
        <w:behaviors>
          <w:behavior w:val="content"/>
        </w:behaviors>
        <w:guid w:val="{6199801E-6BF2-48E3-B6F1-1CEE9D1759A1}"/>
      </w:docPartPr>
      <w:docPartBody>
        <w:p w:rsidR="00000000" w:rsidRDefault="00DC7300" w:rsidP="00DC7300">
          <w:pPr>
            <w:pStyle w:val="C6EAB0CFC8314CE2A7797195C13139C4"/>
          </w:pPr>
          <w:r>
            <w:rPr>
              <w:rFonts w:asciiTheme="majorHAnsi" w:eastAsiaTheme="majorEastAsia" w:hAnsiTheme="majorHAnsi" w:cstheme="majorBidi"/>
              <w:b/>
              <w:bCs/>
              <w:color w:val="4F81BD" w:themeColor="accent1"/>
              <w:sz w:val="36"/>
              <w:szCs w:val="36"/>
            </w:rPr>
            <w:t>[Année]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C7300"/>
    <w:rsid w:val="00B70852"/>
    <w:rsid w:val="00DC730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BC4BF033765413E822F67C6E917A8C9">
    <w:name w:val="DBC4BF033765413E822F67C6E917A8C9"/>
    <w:rsid w:val="00DC7300"/>
  </w:style>
  <w:style w:type="paragraph" w:customStyle="1" w:styleId="C6EAB0CFC8314CE2A7797195C13139C4">
    <w:name w:val="C6EAB0CFC8314CE2A7797195C13139C4"/>
    <w:rsid w:val="00DC730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Pages>
  <Words>1435</Words>
  <Characters>7898</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GSB – PPE 1-3</dc:title>
  <dc:creator>AdrenaL</dc:creator>
  <cp:lastModifiedBy>AdrenaL</cp:lastModifiedBy>
  <cp:revision>1</cp:revision>
  <dcterms:created xsi:type="dcterms:W3CDTF">2013-12-19T07:52:00Z</dcterms:created>
  <dcterms:modified xsi:type="dcterms:W3CDTF">2013-12-19T08:23:00Z</dcterms:modified>
</cp:coreProperties>
</file>